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74" w:rsidRPr="00C60574" w:rsidRDefault="00C60574" w:rsidP="00C6057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_GoBack"/>
      <w:bookmarkEnd w:id="0"/>
      <w:r w:rsidRPr="00C60574">
        <w:rPr>
          <w:rFonts w:ascii="Arial" w:eastAsia="Times New Roman" w:hAnsi="Arial" w:cs="Arial"/>
          <w:sz w:val="14"/>
          <w:szCs w:val="14"/>
          <w:lang w:eastAsia="ru-RU"/>
        </w:rPr>
        <w:t>Уважаемый Покупатель!</w:t>
      </w:r>
    </w:p>
    <w:p w:rsidR="00C60574" w:rsidRPr="00081818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Благодарим Вас за доверие к продукции компании 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</w:t>
      </w:r>
      <w:r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ООО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«</w:t>
      </w:r>
      <w:r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БРИЗ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»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- отечественного разработчика и прои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з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водителя энергосберегающих обогревателей и систем отопления.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C60574" w:rsidRPr="00C60574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Вы сделали отличный выбор, так как продукция нашей компании направлена на создание в Ваших помещениях максимально комфортной температуры при наименьших расходах.</w:t>
      </w:r>
    </w:p>
    <w:p w:rsidR="00C60574" w:rsidRPr="00C60574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Данное руко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водство пользователя содержит по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дробную информацию о функционировании и расширенном и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с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пользовании экономичных </w:t>
      </w:r>
      <w:r w:rsidR="00357DC0"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обогревателей </w:t>
      </w:r>
      <w:r w:rsidR="00357DC0" w:rsidRPr="00357DC0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«БРИЗ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».</w:t>
      </w:r>
      <w:r w:rsidR="00232CA8" w:rsidRPr="00357DC0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Б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у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дем рады Вашим отзывам и пожеланиям, которые Вы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можете оставить на сайте </w:t>
      </w:r>
      <w:r w:rsidRPr="00C60574">
        <w:rPr>
          <w:rFonts w:ascii="Arial" w:eastAsia="Times New Roman" w:hAnsi="Arial" w:cs="Arial"/>
          <w:i/>
          <w:color w:val="5B9BD5" w:themeColor="accent1"/>
          <w:sz w:val="14"/>
          <w:szCs w:val="14"/>
          <w:lang w:eastAsia="ru-RU"/>
        </w:rPr>
        <w:t>www.</w:t>
      </w:r>
      <w:r w:rsidRPr="00081818">
        <w:rPr>
          <w:rFonts w:ascii="Arial" w:eastAsia="Times New Roman" w:hAnsi="Arial" w:cs="Arial"/>
          <w:i/>
          <w:color w:val="5B9BD5" w:themeColor="accent1"/>
          <w:sz w:val="14"/>
          <w:szCs w:val="14"/>
          <w:lang w:eastAsia="ru-RU"/>
        </w:rPr>
        <w:t>breeze-trade.ru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, где также находится более подробная информация о нашей ко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м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пании </w:t>
      </w:r>
    </w:p>
    <w:p w:rsidR="00C60574" w:rsidRPr="00081818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и продукции.</w:t>
      </w:r>
    </w:p>
    <w:p w:rsidR="00346CD8" w:rsidRPr="00C60574" w:rsidRDefault="00346CD8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C60574" w:rsidRPr="00C60574" w:rsidRDefault="00C60574" w:rsidP="00C6057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С уважением, </w:t>
      </w:r>
    </w:p>
    <w:p w:rsidR="001E60B7" w:rsidRPr="00081818" w:rsidRDefault="00C60574" w:rsidP="00346CD8">
      <w:pPr>
        <w:spacing w:after="0" w:line="240" w:lineRule="auto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Команда 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</w:t>
      </w:r>
      <w:r w:rsidR="00346CD8"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ООО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«</w:t>
      </w:r>
      <w:r w:rsidR="00346CD8"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БРИЗ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»</w:t>
      </w:r>
    </w:p>
    <w:p w:rsidR="00346CD8" w:rsidRPr="00081818" w:rsidRDefault="00346CD8" w:rsidP="00346CD8">
      <w:pPr>
        <w:spacing w:after="0" w:line="240" w:lineRule="auto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</w:p>
    <w:p w:rsidR="00346CD8" w:rsidRDefault="00B67B9D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 wp14:anchorId="4BA819F9" wp14:editId="0AF947FE">
            <wp:simplePos x="0" y="0"/>
            <wp:positionH relativeFrom="column">
              <wp:posOffset>67310</wp:posOffset>
            </wp:positionH>
            <wp:positionV relativeFrom="paragraph">
              <wp:posOffset>8255</wp:posOffset>
            </wp:positionV>
            <wp:extent cx="361046" cy="312420"/>
            <wp:effectExtent l="0" t="0" r="1270" b="0"/>
            <wp:wrapNone/>
            <wp:docPr id="1" name="Рисунок 1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Прежде чем использовать данное изделие, внимательно прочитайте руководство по эк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с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плуатации и сохраните его в качестве спр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вочника. Правильное использование прибора значительно продлит срок его службы.</w:t>
      </w:r>
    </w:p>
    <w:p w:rsidR="00624338" w:rsidRDefault="00624338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93056" behindDoc="1" locked="0" layoutInCell="1" allowOverlap="1" wp14:anchorId="307DC497" wp14:editId="63EB9870">
            <wp:simplePos x="0" y="0"/>
            <wp:positionH relativeFrom="column">
              <wp:posOffset>45085</wp:posOffset>
            </wp:positionH>
            <wp:positionV relativeFrom="paragraph">
              <wp:posOffset>102870</wp:posOffset>
            </wp:positionV>
            <wp:extent cx="354965" cy="312420"/>
            <wp:effectExtent l="0" t="0" r="6985" b="0"/>
            <wp:wrapNone/>
            <wp:docPr id="16" name="Рисунок 16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338" w:rsidRPr="00624338" w:rsidRDefault="00624338" w:rsidP="006243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ВНИМАНИЕ! В комплект поставки не входит сетевой и соединительные шнуры.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Рекоме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дации по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использованию соединительных и сетевых шнуров узнавайте у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продавцов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да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ного обогревателя</w:t>
      </w:r>
    </w:p>
    <w:p w:rsidR="00624338" w:rsidRPr="00081818" w:rsidRDefault="00624338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C1ED6" w:rsidRPr="00081818" w:rsidRDefault="008C1ED6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32CA8" w:rsidRPr="00081818" w:rsidRDefault="008C1ED6" w:rsidP="00232CA8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b/>
          <w:sz w:val="14"/>
          <w:szCs w:val="14"/>
          <w:lang w:eastAsia="ru-RU"/>
        </w:rPr>
        <w:t>МЕРЫ БЕЗОПАСНОСТИ</w:t>
      </w:r>
    </w:p>
    <w:p w:rsidR="008C1ED6" w:rsidRPr="00081818" w:rsidRDefault="008C1ED6" w:rsidP="00232CA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Производитель не несет ответственности за повр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ждения, вызванные несоблюдением техники безопасн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сти и правил эксплуатации изделия</w:t>
      </w:r>
      <w:r w:rsidR="00081818" w:rsidRPr="00081818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081818" w:rsidRPr="00081818" w:rsidRDefault="00081818" w:rsidP="0008181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Подключайте прибор только к розеткам, имеющим заземление - это обязательное требование защиты от поражения электрическим током. Используя удлинитель, убедитесь, что он также имеет заземление.</w:t>
      </w:r>
    </w:p>
    <w:p w:rsidR="00624338" w:rsidRDefault="00081818" w:rsidP="0069219C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Выключайте прибор из розетки после использования, а также во время его очистки или перемещения. Извл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кайте электрошнур сухими руками, удерживая его за штепсель, а не за провод.</w:t>
      </w:r>
    </w:p>
    <w:p w:rsidR="0069219C" w:rsidRPr="0069219C" w:rsidRDefault="0069219C" w:rsidP="0069219C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Не касайтесь незадействованных разъёмов обогрев</w:t>
      </w: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а</w:t>
      </w: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теля неизолированными частями тела</w:t>
      </w:r>
    </w:p>
    <w:p w:rsidR="00081818" w:rsidRPr="00081818" w:rsidRDefault="00081818" w:rsidP="0008181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Не протягивайте шнур электропитания в дверных проемах или вблизи источников тепла. Следите за тем, чтобы электрошнур не перекручивался и не перегиба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л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ся, не соприкасался с острыми предметами, углами и кромками мебели.</w:t>
      </w:r>
    </w:p>
    <w:p w:rsidR="00081818" w:rsidRPr="00081818" w:rsidRDefault="00B67B9D" w:rsidP="00081818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 wp14:anchorId="26229E70" wp14:editId="192508AE">
            <wp:simplePos x="0" y="0"/>
            <wp:positionH relativeFrom="column">
              <wp:posOffset>72390</wp:posOffset>
            </wp:positionH>
            <wp:positionV relativeFrom="paragraph">
              <wp:posOffset>94615</wp:posOffset>
            </wp:positionV>
            <wp:extent cx="355512" cy="312420"/>
            <wp:effectExtent l="0" t="0" r="6985" b="0"/>
            <wp:wrapNone/>
            <wp:docPr id="2" name="Рисунок 2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818" w:rsidRDefault="00081818" w:rsidP="00081818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ВНИМАНИЕ! Повреждение кабеля электроп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тания может привести к поражению электр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ческим током. При повреждении шнура эле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к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тропитания во избежание опасности его до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л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жен заменить изготовитель или квалифиц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рованный специалист.</w:t>
      </w:r>
    </w:p>
    <w:p w:rsidR="00232CA8" w:rsidRDefault="00232CA8" w:rsidP="00081818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32CA8" w:rsidRDefault="00232CA8" w:rsidP="00232CA8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32CA8">
        <w:rPr>
          <w:rFonts w:ascii="Arial" w:eastAsia="Times New Roman" w:hAnsi="Arial" w:cs="Arial"/>
          <w:sz w:val="14"/>
          <w:szCs w:val="14"/>
          <w:lang w:eastAsia="ru-RU"/>
        </w:rPr>
        <w:t>Не располагайте прибор непосредственно под ште</w:t>
      </w:r>
      <w:r w:rsidRPr="00232CA8">
        <w:rPr>
          <w:rFonts w:ascii="Arial" w:eastAsia="Times New Roman" w:hAnsi="Arial" w:cs="Arial"/>
          <w:sz w:val="14"/>
          <w:szCs w:val="14"/>
          <w:lang w:eastAsia="ru-RU"/>
        </w:rPr>
        <w:t>п</w:t>
      </w:r>
      <w:r w:rsidRPr="00232CA8">
        <w:rPr>
          <w:rFonts w:ascii="Arial" w:eastAsia="Times New Roman" w:hAnsi="Arial" w:cs="Arial"/>
          <w:sz w:val="14"/>
          <w:szCs w:val="14"/>
          <w:lang w:eastAsia="ru-RU"/>
        </w:rPr>
        <w:t>сельной розеткой.</w:t>
      </w:r>
    </w:p>
    <w:p w:rsidR="00232CA8" w:rsidRDefault="0069219C" w:rsidP="00232CA8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59A77DD5" wp14:editId="09932B60">
            <wp:simplePos x="0" y="0"/>
            <wp:positionH relativeFrom="column">
              <wp:posOffset>661035</wp:posOffset>
            </wp:positionH>
            <wp:positionV relativeFrom="paragraph">
              <wp:posOffset>-365239</wp:posOffset>
            </wp:positionV>
            <wp:extent cx="3717235" cy="228600"/>
            <wp:effectExtent l="0" t="0" r="0" b="0"/>
            <wp:wrapNone/>
            <wp:docPr id="4" name="Рисунок 4" descr="C:\Users\Home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8FE">
        <w:rPr>
          <w:rFonts w:ascii="Arial" w:eastAsia="Times New Roman" w:hAnsi="Arial" w:cs="Arial"/>
          <w:noProof/>
          <w:sz w:val="14"/>
          <w:szCs w:val="1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6D1D4BE" wp14:editId="0ADB39A5">
                <wp:simplePos x="0" y="0"/>
                <wp:positionH relativeFrom="column">
                  <wp:posOffset>523240</wp:posOffset>
                </wp:positionH>
                <wp:positionV relativeFrom="paragraph">
                  <wp:posOffset>-628385</wp:posOffset>
                </wp:positionV>
                <wp:extent cx="3854450" cy="260350"/>
                <wp:effectExtent l="0" t="0" r="0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FE" w:rsidRPr="00883405" w:rsidRDefault="003628FE" w:rsidP="003628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4"/>
                                <w:lang w:eastAsia="ru-RU"/>
                              </w:rPr>
                            </w:pPr>
                            <w:r w:rsidRPr="00883405">
                              <w:rPr>
                                <w:rFonts w:ascii="Arial" w:eastAsia="Times New Roman" w:hAnsi="Arial" w:cs="Arial"/>
                                <w:sz w:val="18"/>
                                <w:szCs w:val="14"/>
                                <w:lang w:eastAsia="ru-RU"/>
                              </w:rPr>
                              <w:t>ОБОГРЕВАТЕЛЬ ЭЛЕКТРИЧЕСКИЙ ПЛИНТУСНОГО ТИПА «БРИЗ»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D1D4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.2pt;margin-top:-49.5pt;width:303.5pt;height:20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" stroked="f">
                <v:textbox>
                  <w:txbxContent>
                    <w:p w:rsidR="003628FE" w:rsidRPr="00883405" w:rsidRDefault="003628FE" w:rsidP="003628F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4"/>
                          <w:lang w:eastAsia="ru-RU"/>
                        </w:rPr>
                      </w:pPr>
                      <w:r w:rsidRPr="00883405">
                        <w:rPr>
                          <w:rFonts w:ascii="Arial" w:eastAsia="Times New Roman" w:hAnsi="Arial" w:cs="Arial"/>
                          <w:sz w:val="18"/>
                          <w:szCs w:val="14"/>
                          <w:lang w:eastAsia="ru-RU"/>
                        </w:rPr>
                        <w:t>ОБОГРЕВАТЕЛЬ ЭЛЕКТРИЧЕСКИЙ ПЛИНТУСНОГО ТИПА «БРИЗ»</w:t>
                      </w:r>
                    </w:p>
                  </w:txbxContent>
                </v:textbox>
              </v:shape>
            </w:pict>
          </mc:Fallback>
        </mc:AlternateContent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Не используйте прибор для сушки белья и одежды. Это нарушает правила пожарной безопасности и может привести к порче имущества.</w:t>
      </w:r>
    </w:p>
    <w:p w:rsidR="00E35061" w:rsidRPr="0069219C" w:rsidRDefault="00232CA8" w:rsidP="00884B5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69219C">
        <w:rPr>
          <w:rFonts w:ascii="Arial" w:eastAsia="Times New Roman" w:hAnsi="Arial" w:cs="Arial"/>
          <w:sz w:val="14"/>
          <w:szCs w:val="14"/>
          <w:lang w:eastAsia="ru-RU"/>
        </w:rPr>
        <w:t>Используйте прибор только по назначению. Использ</w:t>
      </w:r>
      <w:r w:rsidRPr="0069219C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69219C">
        <w:rPr>
          <w:rFonts w:ascii="Arial" w:eastAsia="Times New Roman" w:hAnsi="Arial" w:cs="Arial"/>
          <w:sz w:val="14"/>
          <w:szCs w:val="14"/>
          <w:lang w:eastAsia="ru-RU"/>
        </w:rPr>
        <w:t>вание прибора в целях, отличающихся от указанных в данном руководстве, является нарушением правил эксплуатации.</w:t>
      </w:r>
    </w:p>
    <w:p w:rsidR="00232CA8" w:rsidRDefault="00B67B9D" w:rsidP="00232CA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7456" behindDoc="1" locked="0" layoutInCell="1" allowOverlap="1" wp14:anchorId="7A7683CB" wp14:editId="2FAB0DBD">
            <wp:simplePos x="0" y="0"/>
            <wp:positionH relativeFrom="column">
              <wp:posOffset>113030</wp:posOffset>
            </wp:positionH>
            <wp:positionV relativeFrom="paragraph">
              <wp:posOffset>-19685</wp:posOffset>
            </wp:positionV>
            <wp:extent cx="355512" cy="312420"/>
            <wp:effectExtent l="0" t="0" r="6985" b="0"/>
            <wp:wrapNone/>
            <wp:docPr id="6" name="Рисунок 6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ВНИМАНИЕ! Во время работы корпус приб</w:t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ра нагревается! Будьте осторожны</w:t>
      </w:r>
      <w:r w:rsidR="00232CA8">
        <w:rPr>
          <w:rFonts w:ascii="Arial" w:eastAsia="Times New Roman" w:hAnsi="Arial" w:cs="Arial"/>
          <w:sz w:val="14"/>
          <w:szCs w:val="14"/>
          <w:lang w:eastAsia="ru-RU"/>
        </w:rPr>
        <w:t>!</w:t>
      </w:r>
    </w:p>
    <w:p w:rsidR="00232CA8" w:rsidRDefault="00232CA8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35061" w:rsidRDefault="00232CA8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32CA8">
        <w:rPr>
          <w:rFonts w:ascii="Arial" w:eastAsia="Times New Roman" w:hAnsi="Arial" w:cs="Arial"/>
          <w:sz w:val="14"/>
          <w:szCs w:val="14"/>
          <w:lang w:eastAsia="ru-RU"/>
        </w:rPr>
        <w:t>Перед очисткой прибора убедитесь, что он отключен от электросети. Строго следуйте инструкциям по уходу за прибором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="00D3007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E35061" w:rsidRDefault="00E35061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35061" w:rsidRDefault="00E35061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b/>
          <w:sz w:val="14"/>
          <w:szCs w:val="14"/>
          <w:lang w:eastAsia="ru-RU"/>
        </w:rPr>
        <w:t>ЗАПРЕЩЕНА ЭКСПЛУАТАЦИЯ ПРИБОРА</w:t>
      </w:r>
    </w:p>
    <w:p w:rsidR="00E35061" w:rsidRDefault="00E35061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В СЛЕДУЮЩИХ СЛУЧАЯХ:</w:t>
      </w:r>
    </w:p>
    <w:p w:rsidR="0069219C" w:rsidRDefault="0069219C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69219C" w:rsidRDefault="00E35061" w:rsidP="0069219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В помещениях с повышенной влажностью - существует опасность короткого замыкания.</w:t>
      </w:r>
    </w:p>
    <w:p w:rsidR="0069219C" w:rsidRPr="0069219C" w:rsidRDefault="0069219C" w:rsidP="0069219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В процессе влажной уборки</w:t>
      </w: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помещения.</w:t>
      </w:r>
    </w:p>
    <w:p w:rsidR="00E35061" w:rsidRDefault="00E35061" w:rsidP="00E3506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На открытом воздухе - попадание влаги или посторо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них предметов внутрь корпуса устройства может прив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сти к его серьезным повреждениям.</w:t>
      </w:r>
    </w:p>
    <w:p w:rsidR="00E35061" w:rsidRDefault="00E35061" w:rsidP="00E3506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В близи токсичных и легко воспламеняющихся в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ществ, в помещениях с высокой концентрацией паров горючих веществ (краски, растворителя и т.п.) или гор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ю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чей пыли - существует опасность взрыва или пожара.</w:t>
      </w:r>
    </w:p>
    <w:p w:rsidR="001B3FCE" w:rsidRDefault="001B3FCE" w:rsidP="001B3FC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B3FCE" w:rsidRPr="001B3FCE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69504" behindDoc="1" locked="0" layoutInCell="1" allowOverlap="1" wp14:anchorId="503AE367" wp14:editId="7E32B4CA">
            <wp:simplePos x="0" y="0"/>
            <wp:positionH relativeFrom="column">
              <wp:posOffset>138430</wp:posOffset>
            </wp:positionH>
            <wp:positionV relativeFrom="paragraph">
              <wp:posOffset>86360</wp:posOffset>
            </wp:positionV>
            <wp:extent cx="361046" cy="312420"/>
            <wp:effectExtent l="0" t="0" r="1270" b="0"/>
            <wp:wrapNone/>
            <wp:docPr id="7" name="Рисунок 7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CE" w:rsidRPr="001B3FCE">
        <w:rPr>
          <w:rFonts w:ascii="Arial" w:eastAsia="Times New Roman" w:hAnsi="Arial" w:cs="Arial"/>
          <w:b/>
          <w:sz w:val="14"/>
          <w:szCs w:val="14"/>
          <w:lang w:eastAsia="ru-RU"/>
        </w:rPr>
        <w:t>ЗАПРЕЩЕНО!</w:t>
      </w:r>
    </w:p>
    <w:p w:rsidR="001B3FCE" w:rsidRPr="001B3FCE" w:rsidRDefault="001B3FCE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1B3FCE">
        <w:rPr>
          <w:rFonts w:ascii="Arial" w:eastAsia="Times New Roman" w:hAnsi="Arial" w:cs="Arial"/>
          <w:sz w:val="14"/>
          <w:szCs w:val="14"/>
          <w:lang w:eastAsia="ru-RU"/>
        </w:rPr>
        <w:t xml:space="preserve"> Погружать корпус и шнур прибора в воду!</w:t>
      </w:r>
    </w:p>
    <w:p w:rsidR="001B3FCE" w:rsidRDefault="001B3FCE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1B3FCE">
        <w:rPr>
          <w:rFonts w:ascii="Arial" w:eastAsia="Times New Roman" w:hAnsi="Arial" w:cs="Arial"/>
          <w:sz w:val="14"/>
          <w:szCs w:val="14"/>
          <w:lang w:eastAsia="ru-RU"/>
        </w:rPr>
        <w:t>Использова</w:t>
      </w:r>
      <w:r>
        <w:rPr>
          <w:rFonts w:ascii="Arial" w:eastAsia="Times New Roman" w:hAnsi="Arial" w:cs="Arial"/>
          <w:sz w:val="14"/>
          <w:szCs w:val="14"/>
          <w:lang w:eastAsia="ru-RU"/>
        </w:rPr>
        <w:t>ние прибора при любых неи</w:t>
      </w:r>
      <w:r>
        <w:rPr>
          <w:rFonts w:ascii="Arial" w:eastAsia="Times New Roman" w:hAnsi="Arial" w:cs="Arial"/>
          <w:sz w:val="14"/>
          <w:szCs w:val="14"/>
          <w:lang w:eastAsia="ru-RU"/>
        </w:rPr>
        <w:t>с</w:t>
      </w:r>
      <w:r>
        <w:rPr>
          <w:rFonts w:ascii="Arial" w:eastAsia="Times New Roman" w:hAnsi="Arial" w:cs="Arial"/>
          <w:sz w:val="14"/>
          <w:szCs w:val="14"/>
          <w:lang w:eastAsia="ru-RU"/>
        </w:rPr>
        <w:t>правнос</w:t>
      </w:r>
      <w:r w:rsidRPr="001B3FCE">
        <w:rPr>
          <w:rFonts w:ascii="Arial" w:eastAsia="Times New Roman" w:hAnsi="Arial" w:cs="Arial"/>
          <w:sz w:val="14"/>
          <w:szCs w:val="14"/>
          <w:lang w:eastAsia="ru-RU"/>
        </w:rPr>
        <w:t>тя</w:t>
      </w:r>
      <w:r>
        <w:rPr>
          <w:rFonts w:ascii="Arial" w:eastAsia="Times New Roman" w:hAnsi="Arial" w:cs="Arial"/>
          <w:sz w:val="14"/>
          <w:szCs w:val="14"/>
          <w:lang w:eastAsia="ru-RU"/>
        </w:rPr>
        <w:t>х.</w:t>
      </w:r>
    </w:p>
    <w:p w:rsidR="00B67B9D" w:rsidRDefault="00B67B9D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71552" behindDoc="1" locked="0" layoutInCell="1" allowOverlap="1" wp14:anchorId="2877CBA7" wp14:editId="16CC8C1A">
            <wp:simplePos x="0" y="0"/>
            <wp:positionH relativeFrom="column">
              <wp:posOffset>141605</wp:posOffset>
            </wp:positionH>
            <wp:positionV relativeFrom="paragraph">
              <wp:posOffset>100965</wp:posOffset>
            </wp:positionV>
            <wp:extent cx="355512" cy="312420"/>
            <wp:effectExtent l="0" t="0" r="6985" b="0"/>
            <wp:wrapNone/>
            <wp:docPr id="8" name="Рисунок 8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B9D" w:rsidRDefault="00B67B9D" w:rsidP="00B67B9D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ПРЕДУПРЕЖДЕНИЕ!  Во избежание пер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грева не накрывать обогреватель!</w:t>
      </w: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Обогреватель должен подключаться только к сетям переменного тока 220 В, 50 Гц.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Конструкция обогревателя в части защиты от пораж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ния электрическим током соответствует классу I по ГОСТ 12.2.007.0-75.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При установке, расстояние между обогревателем и строительными конструкциями должно быть не менее 10 мм, обогревателем и легко воспламеняющимися мат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риалами, жидкостями и газами - не менее 300 мм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Обогреватель должен располагаться на негорючих материалах или конструкциях либо на теплоизоляцио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ной подкладке, обеспечивающей выполнение требов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ний правил техники противопожарной безопасности (по ГОСТ 52161.2.30-2007).</w:t>
      </w:r>
    </w:p>
    <w:p w:rsidR="00B67B9D" w:rsidRDefault="00B67B9D" w:rsidP="004F39B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В соответствии с Федеральным законом РФ от 22.07.2008г. No123-ФЗ «Технический 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регламент о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 треб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>ваниях пожарной безопасности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», запрещается испол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ь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зование материалов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 группы В3 (</w:t>
      </w:r>
      <w:r w:rsidR="00292EC4">
        <w:rPr>
          <w:rFonts w:ascii="Arial" w:eastAsia="Times New Roman" w:hAnsi="Arial" w:cs="Arial"/>
          <w:sz w:val="14"/>
          <w:szCs w:val="14"/>
          <w:lang w:eastAsia="ru-RU"/>
        </w:rPr>
        <w:t>легко</w:t>
      </w:r>
      <w:r w:rsidR="00F83E79" w:rsidRPr="00F83E79">
        <w:rPr>
          <w:rFonts w:ascii="Arial" w:eastAsia="Times New Roman" w:hAnsi="Arial" w:cs="Arial"/>
          <w:sz w:val="14"/>
          <w:szCs w:val="14"/>
          <w:lang w:eastAsia="ru-RU"/>
        </w:rPr>
        <w:t>воспламеняемых), в качестве декоративно</w:t>
      </w:r>
      <w:r w:rsidR="00F83E79">
        <w:rPr>
          <w:rFonts w:ascii="Arial" w:eastAsia="Times New Roman" w:hAnsi="Arial" w:cs="Arial"/>
          <w:sz w:val="14"/>
          <w:szCs w:val="14"/>
          <w:lang w:eastAsia="ru-RU"/>
        </w:rPr>
        <w:t>-</w:t>
      </w:r>
      <w:r w:rsidR="00F83E79" w:rsidRPr="00F83E79">
        <w:rPr>
          <w:rFonts w:ascii="Arial" w:eastAsia="Times New Roman" w:hAnsi="Arial" w:cs="Arial"/>
          <w:sz w:val="14"/>
          <w:szCs w:val="14"/>
          <w:lang w:eastAsia="ru-RU"/>
        </w:rPr>
        <w:t>отделочных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>, облицовочных материалов и полов.</w:t>
      </w:r>
    </w:p>
    <w:p w:rsidR="004F39BB" w:rsidRPr="004F39BB" w:rsidRDefault="004F39BB" w:rsidP="004F39B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Для дополнительной защиты обогреватель подключать через УЗО (устройство защитного отключения) и авт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матический выключатель.</w:t>
      </w: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lastRenderedPageBreak/>
        <w:t xml:space="preserve">Производитель придерживается принципа непрерывного </w:t>
      </w: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развития и оставляет за собой право вносить без пре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д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варительного уведомления изменения и усоверше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ствования в устройства, описанные в данном руково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д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стве.</w:t>
      </w: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Производитель не гарантирует достоверность, надё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ж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 xml:space="preserve">ность или содержание данного документа сверх тех норм, </w:t>
      </w:r>
    </w:p>
    <w:p w:rsidR="003D5A46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которые предусмотрены действующим законодател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ь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ством.</w:t>
      </w: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D5A46">
        <w:rPr>
          <w:rFonts w:ascii="Arial" w:eastAsia="Times New Roman" w:hAnsi="Arial" w:cs="Arial"/>
          <w:sz w:val="14"/>
          <w:szCs w:val="14"/>
          <w:lang w:eastAsia="ru-RU"/>
        </w:rPr>
        <w:t>Производитель не несёт никакой ответственности за использование обогревателя с нарушением настоящего руководства.</w:t>
      </w: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3D5A46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3D5A46">
        <w:rPr>
          <w:rFonts w:ascii="Arial" w:eastAsia="Times New Roman" w:hAnsi="Arial" w:cs="Arial"/>
          <w:b/>
          <w:sz w:val="14"/>
          <w:szCs w:val="14"/>
          <w:lang w:eastAsia="ru-RU"/>
        </w:rPr>
        <w:t>РЕКОМЕНДАЦИИ ПО УСТАНОВКЕ</w:t>
      </w:r>
    </w:p>
    <w:p w:rsidR="003D5A46" w:rsidRDefault="003D5A46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3D5A46" w:rsidRPr="00323581" w:rsidRDefault="003D5A46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Обогреватели «</w:t>
      </w:r>
      <w:r w:rsidR="00323581" w:rsidRPr="00323581">
        <w:rPr>
          <w:rFonts w:ascii="Arial" w:eastAsia="Times New Roman" w:hAnsi="Arial" w:cs="Arial"/>
          <w:sz w:val="14"/>
          <w:szCs w:val="14"/>
          <w:lang w:eastAsia="ru-RU"/>
        </w:rPr>
        <w:t>БРИЗ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» необходимо устанавливать, как можно ближе к стене на ножки (рис. 1) или подвешивать на стену над плинтусом на монтажные крепления (рис. 2).</w:t>
      </w:r>
    </w:p>
    <w:p w:rsidR="00323581" w:rsidRPr="00323581" w:rsidRDefault="00323581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Обогреватель рекомендуется устанавливать у стены, выходящей на улицу под окно, при этом максимальный эффект достигается если длина обогревателя будет не менее ширины окна (рис. 3).</w:t>
      </w:r>
    </w:p>
    <w:p w:rsidR="00323581" w:rsidRDefault="00323581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Для максимальной эффективности при первом вкл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ю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чении рекомендуется установить обогреватель на по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л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ную мощность до прогрева помещения. После этого возможно убавить мощность до необходимой для по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д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держания теплового комфорта. В зависимости от вне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ш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ней температуры воздуха регулируется потребляемая мощность обогревателей.</w:t>
      </w:r>
    </w:p>
    <w:p w:rsidR="008A1E38" w:rsidRDefault="00B857A4" w:rsidP="008A1E38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857A4">
        <w:rPr>
          <w:rFonts w:ascii="Arial" w:eastAsia="Times New Roman" w:hAnsi="Arial" w:cs="Arial"/>
          <w:sz w:val="14"/>
          <w:szCs w:val="14"/>
          <w:lang w:eastAsia="ru-RU"/>
        </w:rPr>
        <w:t xml:space="preserve">В случае, если материалом внутренней отделки стены, к которой устанавливается обогреватель, является пластик, </w:t>
      </w:r>
      <w:r w:rsidR="00592923" w:rsidRPr="00B857A4">
        <w:rPr>
          <w:rFonts w:ascii="Arial" w:eastAsia="Times New Roman" w:hAnsi="Arial" w:cs="Arial"/>
          <w:sz w:val="14"/>
          <w:szCs w:val="14"/>
          <w:lang w:eastAsia="ru-RU"/>
        </w:rPr>
        <w:t>рекомендуется под обогреватель установить мебельный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857A4">
        <w:rPr>
          <w:rFonts w:ascii="Arial" w:eastAsia="Times New Roman" w:hAnsi="Arial" w:cs="Arial"/>
          <w:sz w:val="14"/>
          <w:szCs w:val="14"/>
          <w:lang w:eastAsia="ru-RU"/>
        </w:rPr>
        <w:t>щит в целях предотвращения деформации пластика.</w:t>
      </w:r>
    </w:p>
    <w:p w:rsidR="008A1E38" w:rsidRDefault="0069219C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75648" behindDoc="1" locked="0" layoutInCell="1" allowOverlap="1" wp14:anchorId="6690493C" wp14:editId="48567330">
            <wp:simplePos x="0" y="0"/>
            <wp:positionH relativeFrom="column">
              <wp:posOffset>9525</wp:posOffset>
            </wp:positionH>
            <wp:positionV relativeFrom="paragraph">
              <wp:posOffset>86189</wp:posOffset>
            </wp:positionV>
            <wp:extent cx="2384425" cy="872490"/>
            <wp:effectExtent l="0" t="0" r="0" b="3810"/>
            <wp:wrapNone/>
            <wp:docPr id="11" name="Рисунок 11" descr="C:\Users\Home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Pr="005D6332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74624" behindDoc="1" locked="0" layoutInCell="1" allowOverlap="1" wp14:anchorId="378DE3F6" wp14:editId="596F20F1">
            <wp:simplePos x="0" y="0"/>
            <wp:positionH relativeFrom="column">
              <wp:posOffset>93638</wp:posOffset>
            </wp:positionH>
            <wp:positionV relativeFrom="paragraph">
              <wp:posOffset>35894</wp:posOffset>
            </wp:positionV>
            <wp:extent cx="355512" cy="312420"/>
            <wp:effectExtent l="0" t="0" r="6985" b="0"/>
            <wp:wrapNone/>
            <wp:docPr id="10" name="Рисунок 10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E38" w:rsidRPr="008A1E38" w:rsidRDefault="006243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>ВНИМАНИЕ!  Крепежные элементы не вх</w:t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 xml:space="preserve">дят </w:t>
      </w:r>
    </w:p>
    <w:p w:rsidR="008A1E38" w:rsidRDefault="008A1E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в комплект поставки.</w:t>
      </w:r>
    </w:p>
    <w:p w:rsidR="008A1E38" w:rsidRDefault="008A1E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8A1E38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ПЕРЕД НАЧАЛОМ ИСПОЛЬЗОВАНИЯ</w:t>
      </w:r>
    </w:p>
    <w:p w:rsidR="008A1E38" w:rsidRDefault="008A1E38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Осторожно достаньте изделие и его комплектующие из ко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робки. Удалите все упаковочные материалы.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Обязательно сохраните на месте предупреждающие наклейки, наклейки-указатели (при наличии). После транспортировки или хранения при низких температурах необходимо выдержать прибор при комнатной темпер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туре не менее 2 часов перед включением.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Полностью размотайте электрошнур. Корпус прибора про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lastRenderedPageBreak/>
        <w:t>трите влажной тканью. Тщательно просушите прибор перед включением в сеть электропитания.</w:t>
      </w: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Перед использованием убедитесь в том, что внешние и видимые внутренние части прибора не имеют повр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ждений, сколов и других дефектов.</w:t>
      </w:r>
    </w:p>
    <w:p w:rsidR="00357DC0" w:rsidRDefault="00F37593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81792" behindDoc="1" locked="0" layoutInCell="1" allowOverlap="1" wp14:anchorId="6C159615" wp14:editId="132BA110">
            <wp:simplePos x="0" y="0"/>
            <wp:positionH relativeFrom="column">
              <wp:posOffset>1953260</wp:posOffset>
            </wp:positionH>
            <wp:positionV relativeFrom="paragraph">
              <wp:posOffset>64135</wp:posOffset>
            </wp:positionV>
            <wp:extent cx="313690" cy="250825"/>
            <wp:effectExtent l="0" t="0" r="0" b="0"/>
            <wp:wrapNone/>
            <wp:docPr id="3" name="Рисунок 3" descr="C:\Users\Home\Desktop\27f2e8e7269f73a6770f6b574349d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7f2e8e7269f73a6770f6b574349d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DC0" w:rsidRDefault="00357DC0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57DC0" w:rsidRDefault="00D164D9" w:rsidP="0069219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164D9">
        <w:rPr>
          <w:rFonts w:ascii="Arial" w:eastAsia="Times New Roman" w:hAnsi="Arial" w:cs="Arial"/>
          <w:b/>
          <w:sz w:val="14"/>
          <w:szCs w:val="14"/>
          <w:lang w:eastAsia="ru-RU"/>
        </w:rPr>
        <w:t>ПРАВИЛА ЭКСПЛУАТАЦИИ</w:t>
      </w:r>
    </w:p>
    <w:p w:rsidR="00C969FD" w:rsidRDefault="00F53AFC" w:rsidP="00D164D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76672" behindDoc="1" locked="0" layoutInCell="1" allowOverlap="1" wp14:anchorId="3B5E16BF" wp14:editId="239B72A8">
            <wp:simplePos x="0" y="0"/>
            <wp:positionH relativeFrom="column">
              <wp:posOffset>1468755</wp:posOffset>
            </wp:positionH>
            <wp:positionV relativeFrom="paragraph">
              <wp:posOffset>99735</wp:posOffset>
            </wp:positionV>
            <wp:extent cx="935387" cy="1173480"/>
            <wp:effectExtent l="0" t="0" r="0" b="7620"/>
            <wp:wrapNone/>
            <wp:docPr id="12" name="Рисунок 12" descr="C:\Users\Home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8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9FD" w:rsidRDefault="00C969FD" w:rsidP="00F53AFC">
      <w:pPr>
        <w:spacing w:after="0" w:line="240" w:lineRule="auto"/>
        <w:ind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969FD">
        <w:rPr>
          <w:rFonts w:ascii="Arial" w:eastAsia="Times New Roman" w:hAnsi="Arial" w:cs="Arial"/>
          <w:sz w:val="14"/>
          <w:szCs w:val="14"/>
          <w:lang w:eastAsia="ru-RU"/>
        </w:rPr>
        <w:t>Корпус (1) обогревателя закр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пить на стене при помощи подв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сов (</w:t>
      </w:r>
      <w:r>
        <w:rPr>
          <w:rFonts w:ascii="Arial" w:eastAsia="Times New Roman" w:hAnsi="Arial" w:cs="Arial"/>
          <w:sz w:val="14"/>
          <w:szCs w:val="14"/>
          <w:lang w:eastAsia="ru-RU"/>
        </w:rPr>
        <w:t>2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) или поставить на пол у стены.</w:t>
      </w:r>
    </w:p>
    <w:p w:rsidR="00D27F65" w:rsidRDefault="00F53AF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78720" behindDoc="1" locked="0" layoutInCell="1" allowOverlap="1" wp14:anchorId="1D8A65A2" wp14:editId="6169C015">
            <wp:simplePos x="0" y="0"/>
            <wp:positionH relativeFrom="column">
              <wp:posOffset>-26035</wp:posOffset>
            </wp:positionH>
            <wp:positionV relativeFrom="paragraph">
              <wp:posOffset>35406</wp:posOffset>
            </wp:positionV>
            <wp:extent cx="355512" cy="312420"/>
            <wp:effectExtent l="0" t="0" r="6985" b="0"/>
            <wp:wrapNone/>
            <wp:docPr id="13" name="Рисунок 13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ВНИМАНИЕ!  Макс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мальная эффективность обогревателя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достигае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т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ся при максимально близкой установке у ст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ны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9677A3" w:rsidRDefault="0069219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88960" behindDoc="1" locked="0" layoutInCell="1" allowOverlap="1" wp14:anchorId="30FAC35E" wp14:editId="1F25A98B">
            <wp:simplePos x="0" y="0"/>
            <wp:positionH relativeFrom="column">
              <wp:posOffset>-25552</wp:posOffset>
            </wp:positionH>
            <wp:positionV relativeFrom="paragraph">
              <wp:posOffset>4872</wp:posOffset>
            </wp:positionV>
            <wp:extent cx="355512" cy="312420"/>
            <wp:effectExtent l="0" t="0" r="6985" b="0"/>
            <wp:wrapNone/>
            <wp:docPr id="9" name="Рисунок 9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65" w:rsidRPr="00F53AFC">
        <w:rPr>
          <w:rFonts w:ascii="Arial" w:eastAsia="Times New Roman" w:hAnsi="Arial" w:cs="Arial"/>
          <w:sz w:val="14"/>
          <w:szCs w:val="14"/>
          <w:lang w:eastAsia="ru-RU"/>
        </w:rPr>
        <w:t>ВНИМАНИЕ!</w:t>
      </w:r>
      <w:r w:rsidR="00D27F6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Подключ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ние обогревателя нео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б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ходимо производить в следующей последов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тельности: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677A3">
        <w:rPr>
          <w:rFonts w:ascii="Arial" w:eastAsia="Times New Roman" w:hAnsi="Arial" w:cs="Arial"/>
          <w:sz w:val="14"/>
          <w:szCs w:val="14"/>
          <w:lang w:eastAsia="ru-RU"/>
        </w:rPr>
        <w:t>Подключить сетевой шнур в обогреватель.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677A3">
        <w:rPr>
          <w:rFonts w:ascii="Arial" w:eastAsia="Times New Roman" w:hAnsi="Arial" w:cs="Arial"/>
          <w:sz w:val="14"/>
          <w:szCs w:val="14"/>
          <w:lang w:eastAsia="ru-RU"/>
        </w:rPr>
        <w:t xml:space="preserve"> При необходимости соединить обогреватели в группу.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Подключить сетевой </w:t>
      </w:r>
      <w:r w:rsidRPr="00D27F65">
        <w:rPr>
          <w:rFonts w:ascii="Arial" w:eastAsia="Times New Roman" w:hAnsi="Arial" w:cs="Arial"/>
          <w:sz w:val="14"/>
          <w:szCs w:val="14"/>
          <w:lang w:eastAsia="ru-RU"/>
        </w:rPr>
        <w:t>шнур в розетку.</w:t>
      </w:r>
    </w:p>
    <w:p w:rsidR="0069219C" w:rsidRDefault="0069219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86912" behindDoc="1" locked="0" layoutInCell="1" allowOverlap="1" wp14:anchorId="6F02C9BC" wp14:editId="59022A74">
            <wp:simplePos x="0" y="0"/>
            <wp:positionH relativeFrom="column">
              <wp:posOffset>-3033</wp:posOffset>
            </wp:positionH>
            <wp:positionV relativeFrom="paragraph">
              <wp:posOffset>96840</wp:posOffset>
            </wp:positionV>
            <wp:extent cx="355512" cy="312420"/>
            <wp:effectExtent l="0" t="0" r="6985" b="0"/>
            <wp:wrapNone/>
            <wp:docPr id="5" name="Рисунок 5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875" w:rsidRDefault="00FA7875" w:rsidP="004676D1">
      <w:pPr>
        <w:spacing w:after="0" w:line="240" w:lineRule="auto"/>
        <w:ind w:left="567" w:right="7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ПРЕДУПРЕЖДЕНИЕ! 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Во избежание искроо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б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разования и пожара все подключённые раз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ъ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 xml:space="preserve">емы должны быть вставлены до конца. </w:t>
      </w:r>
    </w:p>
    <w:p w:rsidR="00FA7875" w:rsidRPr="00FA7875" w:rsidRDefault="00FA7875" w:rsidP="00FA7875">
      <w:pPr>
        <w:spacing w:after="0" w:line="240" w:lineRule="auto"/>
        <w:ind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A7875" w:rsidRDefault="00FA7875" w:rsidP="00FA7875">
      <w:pPr>
        <w:pStyle w:val="a3"/>
        <w:spacing w:after="0" w:line="240" w:lineRule="auto"/>
        <w:ind w:left="0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27F65" w:rsidRPr="00D27F65" w:rsidRDefault="00D27F65" w:rsidP="00D27F6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СБОРКА ОБОГРЕВАТЕЛЕЙ В ГРУППУ</w:t>
      </w:r>
    </w:p>
    <w:p w:rsidR="00D27F65" w:rsidRPr="00D27F65" w:rsidRDefault="00D27F65" w:rsidP="00D27F65">
      <w:pPr>
        <w:pStyle w:val="a3"/>
        <w:spacing w:after="0" w:line="240" w:lineRule="auto"/>
        <w:ind w:left="0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27F65" w:rsidRDefault="00B813A6" w:rsidP="00D27F65">
      <w:pPr>
        <w:spacing w:after="0" w:line="240" w:lineRule="auto"/>
        <w:ind w:left="851" w:right="354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80768" behindDoc="1" locked="0" layoutInCell="1" allowOverlap="1" wp14:anchorId="3ABBB9CC" wp14:editId="4ED3A824">
            <wp:simplePos x="0" y="0"/>
            <wp:positionH relativeFrom="column">
              <wp:posOffset>107618</wp:posOffset>
            </wp:positionH>
            <wp:positionV relativeFrom="paragraph">
              <wp:posOffset>33830</wp:posOffset>
            </wp:positionV>
            <wp:extent cx="361046" cy="312420"/>
            <wp:effectExtent l="0" t="0" r="1270" b="0"/>
            <wp:wrapNone/>
            <wp:docPr id="14" name="Рисунок 14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65">
        <w:rPr>
          <w:rFonts w:ascii="Arial" w:eastAsia="Times New Roman" w:hAnsi="Arial" w:cs="Arial"/>
          <w:b/>
          <w:sz w:val="14"/>
          <w:szCs w:val="14"/>
          <w:lang w:eastAsia="ru-RU"/>
        </w:rPr>
        <w:t>ПРИ СОЕДИНЕНИИ НЕСКОЛЬКИХ ОБОГРЕВАТЕЛЕЙ     В     СИСТЕМУ</w:t>
      </w:r>
    </w:p>
    <w:p w:rsidR="00B813A6" w:rsidRDefault="00B813A6" w:rsidP="00D27F65">
      <w:pPr>
        <w:spacing w:after="0" w:line="240" w:lineRule="auto"/>
        <w:ind w:left="851" w:right="354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813A6">
        <w:rPr>
          <w:rFonts w:ascii="Arial" w:eastAsia="Times New Roman" w:hAnsi="Arial" w:cs="Arial"/>
          <w:b/>
          <w:sz w:val="14"/>
          <w:szCs w:val="14"/>
          <w:lang w:eastAsia="ru-RU"/>
        </w:rPr>
        <w:t>ЗАПРЕЩЕ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НО!</w:t>
      </w:r>
    </w:p>
    <w:p w:rsidR="00D27F65" w:rsidRDefault="00B813A6" w:rsidP="00B157EA">
      <w:pPr>
        <w:spacing w:after="0" w:line="240" w:lineRule="auto"/>
        <w:ind w:left="851" w:right="212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>Соединять обогреватели</w:t>
      </w:r>
      <w:r w:rsidR="005D6332"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суммарной мощностью больше 2</w:t>
      </w: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267F12">
        <w:rPr>
          <w:rFonts w:ascii="Arial" w:eastAsia="Times New Roman" w:hAnsi="Arial" w:cs="Arial"/>
          <w:b/>
          <w:sz w:val="14"/>
          <w:szCs w:val="14"/>
          <w:lang w:eastAsia="ru-RU"/>
        </w:rPr>
        <w:t>к</w:t>
      </w: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>Вт в одну группу!</w:t>
      </w:r>
    </w:p>
    <w:tbl>
      <w:tblPr>
        <w:tblStyle w:val="a4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354"/>
        <w:gridCol w:w="909"/>
        <w:gridCol w:w="1326"/>
      </w:tblGrid>
      <w:tr w:rsidR="00624338" w:rsidTr="00624338">
        <w:trPr>
          <w:trHeight w:val="583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11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Модель</w:t>
            </w:r>
          </w:p>
          <w:p w:rsidR="00624338" w:rsidRPr="00D27F65" w:rsidRDefault="00624338" w:rsidP="00624338">
            <w:pPr>
              <w:ind w:right="11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обогревателя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Мощность кВт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Максимальное количество обогревателей одной мощности в группе не более шт.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БК100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БК150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БК200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</w:tbl>
    <w:p w:rsidR="00B157EA" w:rsidRDefault="00B157EA" w:rsidP="00B157EA">
      <w:pPr>
        <w:spacing w:after="0" w:line="240" w:lineRule="auto"/>
        <w:ind w:left="851" w:right="212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B157EA" w:rsidRDefault="00B157EA" w:rsidP="00B157EA">
      <w:pPr>
        <w:spacing w:after="0" w:line="240" w:lineRule="auto"/>
        <w:ind w:right="21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Подключения нескольких обогревателей в группу рекомендуется выполнить в следующем порядке:</w:t>
      </w:r>
    </w:p>
    <w:p w:rsidR="00B157EA" w:rsidRDefault="00B157EA" w:rsidP="00B157EA">
      <w:pPr>
        <w:pStyle w:val="a3"/>
        <w:numPr>
          <w:ilvl w:val="0"/>
          <w:numId w:val="7"/>
        </w:numPr>
        <w:spacing w:after="0" w:line="240" w:lineRule="auto"/>
        <w:ind w:left="0" w:right="212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Соединить обогреватели между собой соедин</w:t>
      </w:r>
      <w:r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>тельным шнуром (</w:t>
      </w:r>
      <w:r w:rsidRPr="00FA7875">
        <w:rPr>
          <w:rFonts w:ascii="Arial" w:eastAsia="Times New Roman" w:hAnsi="Arial" w:cs="Arial"/>
          <w:b/>
          <w:sz w:val="14"/>
          <w:szCs w:val="14"/>
          <w:lang w:eastAsia="ru-RU"/>
        </w:rPr>
        <w:t>в комплект поставки не входит</w:t>
      </w:r>
      <w:r>
        <w:rPr>
          <w:rFonts w:ascii="Arial" w:eastAsia="Times New Roman" w:hAnsi="Arial" w:cs="Arial"/>
          <w:sz w:val="14"/>
          <w:szCs w:val="14"/>
          <w:lang w:eastAsia="ru-RU"/>
        </w:rPr>
        <w:t>)</w:t>
      </w:r>
    </w:p>
    <w:p w:rsidR="00B157EA" w:rsidRDefault="00FA7875" w:rsidP="00B157EA">
      <w:pPr>
        <w:pStyle w:val="a3"/>
        <w:numPr>
          <w:ilvl w:val="0"/>
          <w:numId w:val="7"/>
        </w:numPr>
        <w:spacing w:after="0" w:line="240" w:lineRule="auto"/>
        <w:ind w:left="0" w:right="212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Подключить сетевой шнур к обогревателю (</w:t>
      </w:r>
      <w:r w:rsidRPr="00FA7875">
        <w:rPr>
          <w:rFonts w:ascii="Arial" w:eastAsia="Times New Roman" w:hAnsi="Arial" w:cs="Arial"/>
          <w:b/>
          <w:sz w:val="14"/>
          <w:szCs w:val="14"/>
          <w:lang w:eastAsia="ru-RU"/>
        </w:rPr>
        <w:t>в ко</w:t>
      </w:r>
      <w:r w:rsidRPr="00FA7875">
        <w:rPr>
          <w:rFonts w:ascii="Arial" w:eastAsia="Times New Roman" w:hAnsi="Arial" w:cs="Arial"/>
          <w:b/>
          <w:sz w:val="14"/>
          <w:szCs w:val="14"/>
          <w:lang w:eastAsia="ru-RU"/>
        </w:rPr>
        <w:t>м</w:t>
      </w:r>
      <w:r w:rsidRPr="00FA7875">
        <w:rPr>
          <w:rFonts w:ascii="Arial" w:eastAsia="Times New Roman" w:hAnsi="Arial" w:cs="Arial"/>
          <w:b/>
          <w:sz w:val="14"/>
          <w:szCs w:val="14"/>
          <w:lang w:eastAsia="ru-RU"/>
        </w:rPr>
        <w:t>плект поставки не входит</w:t>
      </w:r>
      <w:r>
        <w:rPr>
          <w:rFonts w:ascii="Arial" w:eastAsia="Times New Roman" w:hAnsi="Arial" w:cs="Arial"/>
          <w:sz w:val="14"/>
          <w:szCs w:val="14"/>
          <w:lang w:eastAsia="ru-RU"/>
        </w:rPr>
        <w:t>)</w:t>
      </w:r>
    </w:p>
    <w:p w:rsidR="00FA7875" w:rsidRDefault="00354574" w:rsidP="00B157EA">
      <w:pPr>
        <w:pStyle w:val="a3"/>
        <w:numPr>
          <w:ilvl w:val="0"/>
          <w:numId w:val="7"/>
        </w:numPr>
        <w:spacing w:after="0" w:line="240" w:lineRule="auto"/>
        <w:ind w:left="0" w:right="212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Подключить сетевой шнур в розетку.</w:t>
      </w:r>
    </w:p>
    <w:p w:rsidR="00354574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157EA" w:rsidRPr="00F37593" w:rsidRDefault="00F37593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color w:val="5B9BD5" w:themeColor="accent1"/>
          <w:sz w:val="10"/>
          <w:szCs w:val="14"/>
          <w:lang w:eastAsia="ru-RU"/>
        </w:rPr>
      </w:pPr>
      <w:r w:rsidRPr="00F37593">
        <w:rPr>
          <w:rFonts w:ascii="Arial" w:eastAsia="Times New Roman" w:hAnsi="Arial" w:cs="Arial"/>
          <w:noProof/>
          <w:color w:val="5B9BD5" w:themeColor="accent1"/>
          <w:sz w:val="10"/>
          <w:szCs w:val="14"/>
          <w:lang w:eastAsia="ru-RU"/>
        </w:rPr>
        <w:drawing>
          <wp:anchor distT="0" distB="0" distL="114300" distR="114300" simplePos="0" relativeHeight="251691008" behindDoc="1" locked="0" layoutInCell="1" allowOverlap="1" wp14:anchorId="722FB168" wp14:editId="2AB5D978">
            <wp:simplePos x="0" y="0"/>
            <wp:positionH relativeFrom="column">
              <wp:posOffset>105117</wp:posOffset>
            </wp:positionH>
            <wp:positionV relativeFrom="paragraph">
              <wp:posOffset>18150</wp:posOffset>
            </wp:positionV>
            <wp:extent cx="245660" cy="215701"/>
            <wp:effectExtent l="0" t="0" r="2540" b="0"/>
            <wp:wrapNone/>
            <wp:docPr id="15" name="Рисунок 15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3" cy="2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74" w:rsidRPr="00F37593">
        <w:rPr>
          <w:rFonts w:ascii="Arial" w:eastAsia="Times New Roman" w:hAnsi="Arial" w:cs="Arial"/>
          <w:color w:val="5B9BD5" w:themeColor="accent1"/>
          <w:sz w:val="10"/>
          <w:szCs w:val="14"/>
          <w:lang w:eastAsia="ru-RU"/>
        </w:rPr>
        <w:t>Рекомендации по использованию соединительных и с</w:t>
      </w:r>
      <w:r w:rsidR="00354574" w:rsidRPr="00F37593">
        <w:rPr>
          <w:rFonts w:ascii="Arial" w:eastAsia="Times New Roman" w:hAnsi="Arial" w:cs="Arial"/>
          <w:color w:val="5B9BD5" w:themeColor="accent1"/>
          <w:sz w:val="10"/>
          <w:szCs w:val="14"/>
          <w:lang w:eastAsia="ru-RU"/>
        </w:rPr>
        <w:t>е</w:t>
      </w:r>
      <w:r w:rsidR="00354574" w:rsidRPr="00F37593">
        <w:rPr>
          <w:rFonts w:ascii="Arial" w:eastAsia="Times New Roman" w:hAnsi="Arial" w:cs="Arial"/>
          <w:color w:val="5B9BD5" w:themeColor="accent1"/>
          <w:sz w:val="10"/>
          <w:szCs w:val="14"/>
          <w:lang w:eastAsia="ru-RU"/>
        </w:rPr>
        <w:t>тевых шнуров узнавайте у продавцов данного обогрев</w:t>
      </w:r>
      <w:r w:rsidR="00354574" w:rsidRPr="00F37593">
        <w:rPr>
          <w:rFonts w:ascii="Arial" w:eastAsia="Times New Roman" w:hAnsi="Arial" w:cs="Arial"/>
          <w:color w:val="5B9BD5" w:themeColor="accent1"/>
          <w:sz w:val="10"/>
          <w:szCs w:val="14"/>
          <w:lang w:eastAsia="ru-RU"/>
        </w:rPr>
        <w:t>а</w:t>
      </w:r>
      <w:r w:rsidR="00354574" w:rsidRPr="00F37593">
        <w:rPr>
          <w:rFonts w:ascii="Arial" w:eastAsia="Times New Roman" w:hAnsi="Arial" w:cs="Arial"/>
          <w:color w:val="5B9BD5" w:themeColor="accent1"/>
          <w:sz w:val="10"/>
          <w:szCs w:val="14"/>
          <w:lang w:eastAsia="ru-RU"/>
        </w:rPr>
        <w:t>теля.</w:t>
      </w:r>
    </w:p>
    <w:p w:rsidR="00354574" w:rsidRPr="00354574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164D9" w:rsidRDefault="00D164D9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813A6" w:rsidRDefault="00B813A6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0206" w:rsidRPr="00C969FD" w:rsidRDefault="00590206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sectPr w:rsidR="00590206" w:rsidRPr="00C969FD" w:rsidSect="003628FE">
      <w:pgSz w:w="16838" w:h="11906" w:orient="landscape"/>
      <w:pgMar w:top="1135" w:right="395" w:bottom="284" w:left="567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339"/>
    <w:multiLevelType w:val="hybridMultilevel"/>
    <w:tmpl w:val="A8C063F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BB7"/>
    <w:multiLevelType w:val="hybridMultilevel"/>
    <w:tmpl w:val="037C11F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211B"/>
    <w:multiLevelType w:val="hybridMultilevel"/>
    <w:tmpl w:val="52B20200"/>
    <w:lvl w:ilvl="0" w:tplc="2E0844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577B"/>
    <w:multiLevelType w:val="hybridMultilevel"/>
    <w:tmpl w:val="AB72DC1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578B"/>
    <w:multiLevelType w:val="hybridMultilevel"/>
    <w:tmpl w:val="FB16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E58B5"/>
    <w:multiLevelType w:val="hybridMultilevel"/>
    <w:tmpl w:val="C1264E4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71B83"/>
    <w:multiLevelType w:val="hybridMultilevel"/>
    <w:tmpl w:val="72E40C7A"/>
    <w:lvl w:ilvl="0" w:tplc="2E0844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D"/>
    <w:rsid w:val="00081818"/>
    <w:rsid w:val="0010047C"/>
    <w:rsid w:val="001751DD"/>
    <w:rsid w:val="001B3FCE"/>
    <w:rsid w:val="001E60B7"/>
    <w:rsid w:val="00232CA8"/>
    <w:rsid w:val="00267F12"/>
    <w:rsid w:val="00292EC4"/>
    <w:rsid w:val="00323581"/>
    <w:rsid w:val="00346CD8"/>
    <w:rsid w:val="00354574"/>
    <w:rsid w:val="00357DC0"/>
    <w:rsid w:val="003628FE"/>
    <w:rsid w:val="003B4100"/>
    <w:rsid w:val="003C1ACB"/>
    <w:rsid w:val="003D5A46"/>
    <w:rsid w:val="0045544D"/>
    <w:rsid w:val="004676D1"/>
    <w:rsid w:val="004F39BB"/>
    <w:rsid w:val="00590206"/>
    <w:rsid w:val="00592923"/>
    <w:rsid w:val="005D6332"/>
    <w:rsid w:val="00624338"/>
    <w:rsid w:val="0069219C"/>
    <w:rsid w:val="00883405"/>
    <w:rsid w:val="008A1E38"/>
    <w:rsid w:val="008C1ED6"/>
    <w:rsid w:val="009677A3"/>
    <w:rsid w:val="00B157EA"/>
    <w:rsid w:val="00B45896"/>
    <w:rsid w:val="00B67B9D"/>
    <w:rsid w:val="00B813A6"/>
    <w:rsid w:val="00B857A4"/>
    <w:rsid w:val="00C55CD4"/>
    <w:rsid w:val="00C60574"/>
    <w:rsid w:val="00C969FD"/>
    <w:rsid w:val="00D009D3"/>
    <w:rsid w:val="00D164D9"/>
    <w:rsid w:val="00D27F65"/>
    <w:rsid w:val="00D30078"/>
    <w:rsid w:val="00E35061"/>
    <w:rsid w:val="00F30E1A"/>
    <w:rsid w:val="00F37593"/>
    <w:rsid w:val="00F53AFC"/>
    <w:rsid w:val="00F83E79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628FE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628FE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cp:lastPrinted>2018-10-12T07:04:00Z</cp:lastPrinted>
  <dcterms:created xsi:type="dcterms:W3CDTF">2020-02-07T07:44:00Z</dcterms:created>
  <dcterms:modified xsi:type="dcterms:W3CDTF">2020-02-07T07:44:00Z</dcterms:modified>
</cp:coreProperties>
</file>