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74" w:rsidRPr="00C60574" w:rsidRDefault="00C60574" w:rsidP="00C6057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_GoBack"/>
      <w:bookmarkEnd w:id="0"/>
      <w:r w:rsidRPr="00C60574">
        <w:rPr>
          <w:rFonts w:ascii="Arial" w:eastAsia="Times New Roman" w:hAnsi="Arial" w:cs="Arial"/>
          <w:sz w:val="14"/>
          <w:szCs w:val="14"/>
          <w:lang w:eastAsia="ru-RU"/>
        </w:rPr>
        <w:t>Уважаемый Покупатель!</w:t>
      </w:r>
    </w:p>
    <w:p w:rsidR="00C60574" w:rsidRPr="00081818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Благодарим Вас за доверие к продукции компании 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</w:t>
      </w:r>
      <w:r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ООО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«</w:t>
      </w:r>
      <w:r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БРИЗ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»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- отечественного разработчика и прои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з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водителя энергосберегающих обогревателей и систем отопления.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C60574" w:rsidRPr="00C60574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Вы сделали отличный выбор, так как продукция нашей компании направлена на создание в Ваших помещениях максимально комфортной температуры при наименьших расходах.</w:t>
      </w:r>
    </w:p>
    <w:p w:rsidR="00C60574" w:rsidRPr="00C60574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Данное руко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водство пользователя содержит по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дробную информацию о функционировании и расширенном и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с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пользовании экономичных </w:t>
      </w:r>
      <w:r w:rsidR="00357DC0"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обогревателей </w:t>
      </w:r>
      <w:r w:rsidR="00357DC0" w:rsidRPr="00357DC0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«БРИЗ</w:t>
      </w:r>
      <w:r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».</w:t>
      </w:r>
      <w:r w:rsidR="00232CA8" w:rsidRPr="00357DC0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Б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у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дем рады Вашим отзывам и пожеланиям, которые Вы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можете оставить на сайте </w:t>
      </w:r>
      <w:r w:rsidRPr="00C60574">
        <w:rPr>
          <w:rFonts w:ascii="Arial" w:eastAsia="Times New Roman" w:hAnsi="Arial" w:cs="Arial"/>
          <w:i/>
          <w:color w:val="5B9BD5" w:themeColor="accent1"/>
          <w:sz w:val="14"/>
          <w:szCs w:val="14"/>
          <w:lang w:eastAsia="ru-RU"/>
        </w:rPr>
        <w:t>www.</w:t>
      </w:r>
      <w:r w:rsidRPr="00081818">
        <w:rPr>
          <w:rFonts w:ascii="Arial" w:eastAsia="Times New Roman" w:hAnsi="Arial" w:cs="Arial"/>
          <w:i/>
          <w:color w:val="5B9BD5" w:themeColor="accent1"/>
          <w:sz w:val="14"/>
          <w:szCs w:val="14"/>
          <w:lang w:eastAsia="ru-RU"/>
        </w:rPr>
        <w:t>breeze-trade.ru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, где также находится более подробная информация о нашей ко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>м</w:t>
      </w: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пании </w:t>
      </w:r>
    </w:p>
    <w:p w:rsidR="00C60574" w:rsidRPr="00081818" w:rsidRDefault="00C60574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>и продукции.</w:t>
      </w:r>
    </w:p>
    <w:p w:rsidR="00346CD8" w:rsidRPr="00C60574" w:rsidRDefault="00346CD8" w:rsidP="00C6057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C60574" w:rsidRPr="00C60574" w:rsidRDefault="00C60574" w:rsidP="00C6057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С уважением, </w:t>
      </w:r>
    </w:p>
    <w:p w:rsidR="001E60B7" w:rsidRPr="00081818" w:rsidRDefault="00C60574" w:rsidP="00346CD8">
      <w:pPr>
        <w:spacing w:after="0" w:line="240" w:lineRule="auto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 w:rsidRPr="00C60574">
        <w:rPr>
          <w:rFonts w:ascii="Arial" w:eastAsia="Times New Roman" w:hAnsi="Arial" w:cs="Arial"/>
          <w:sz w:val="14"/>
          <w:szCs w:val="14"/>
          <w:lang w:eastAsia="ru-RU"/>
        </w:rPr>
        <w:t xml:space="preserve">Команда 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«</w:t>
      </w:r>
      <w:r w:rsidR="00346CD8"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ООО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«</w:t>
      </w:r>
      <w:r w:rsidR="00346CD8" w:rsidRPr="00081818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БРИЗ</w:t>
      </w:r>
      <w:r w:rsidR="00346CD8" w:rsidRPr="00C60574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»</w:t>
      </w:r>
    </w:p>
    <w:p w:rsidR="00346CD8" w:rsidRPr="00081818" w:rsidRDefault="00346CD8" w:rsidP="00346CD8">
      <w:pPr>
        <w:spacing w:after="0" w:line="240" w:lineRule="auto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</w:p>
    <w:p w:rsidR="00346CD8" w:rsidRDefault="00B67B9D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8255</wp:posOffset>
            </wp:positionV>
            <wp:extent cx="361046" cy="312420"/>
            <wp:effectExtent l="0" t="0" r="1270" b="0"/>
            <wp:wrapNone/>
            <wp:docPr id="1" name="Рисунок 1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Прежде чем использовать данное изделие, внимательно прочитайте руководство по эк</w:t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с</w:t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плуатации и сохраните его в качестве спр</w:t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="008C1ED6" w:rsidRPr="00081818">
        <w:rPr>
          <w:rFonts w:ascii="Arial" w:eastAsia="Times New Roman" w:hAnsi="Arial" w:cs="Arial"/>
          <w:sz w:val="14"/>
          <w:szCs w:val="14"/>
          <w:lang w:eastAsia="ru-RU"/>
        </w:rPr>
        <w:t>вочника. Правильное использование прибора значительно продлит срок его службы.</w:t>
      </w:r>
    </w:p>
    <w:p w:rsidR="00624338" w:rsidRDefault="00624338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102870</wp:posOffset>
            </wp:positionV>
            <wp:extent cx="354965" cy="312420"/>
            <wp:effectExtent l="0" t="0" r="6985" b="0"/>
            <wp:wrapNone/>
            <wp:docPr id="16" name="Рисунок 16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338" w:rsidRPr="00624338" w:rsidRDefault="00624338" w:rsidP="006243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ВНИМАНИЕ! В комплект поставки не входит сетевой и соединительные шнуры.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Рекоме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дации по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использованию соединительных и сетевых шнуров узнавайте у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продавцов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да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624338">
        <w:rPr>
          <w:rFonts w:ascii="Arial" w:eastAsia="Times New Roman" w:hAnsi="Arial" w:cs="Arial"/>
          <w:sz w:val="14"/>
          <w:szCs w:val="14"/>
          <w:lang w:eastAsia="ru-RU"/>
        </w:rPr>
        <w:t>ного обогревателя</w:t>
      </w:r>
    </w:p>
    <w:p w:rsidR="00624338" w:rsidRPr="00081818" w:rsidRDefault="00624338" w:rsidP="0008181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C1ED6" w:rsidRPr="00081818" w:rsidRDefault="008C1ED6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32CA8" w:rsidRPr="00081818" w:rsidRDefault="008C1ED6" w:rsidP="00232CA8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b/>
          <w:sz w:val="14"/>
          <w:szCs w:val="14"/>
          <w:lang w:eastAsia="ru-RU"/>
        </w:rPr>
        <w:t>МЕРЫ БЕЗОПАСНОСТИ</w:t>
      </w:r>
    </w:p>
    <w:p w:rsidR="008C1ED6" w:rsidRPr="00081818" w:rsidRDefault="008C1ED6" w:rsidP="00232CA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Производитель не несет ответственности за повр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ждения, вызванные несоблюдением техники безопасн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сти и правил эксплуатации изделия</w:t>
      </w:r>
      <w:r w:rsidR="00081818" w:rsidRPr="00081818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081818" w:rsidRPr="00081818" w:rsidRDefault="00081818" w:rsidP="0008181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Подключайте прибор только к розеткам, имеющим заземление - это обязательное требование защиты от поражения электрическим током. Используя удлинитель, убедитесь, что он также имеет заземление.</w:t>
      </w:r>
    </w:p>
    <w:p w:rsidR="00624338" w:rsidRDefault="00081818" w:rsidP="0069219C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Выключайте прибор из розетки после использования, а также во время его очистки или перемещения. Извл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кайте электрошнур сухими руками, удерживая его за штепсель, а не за провод.</w:t>
      </w:r>
    </w:p>
    <w:p w:rsidR="0069219C" w:rsidRPr="0069219C" w:rsidRDefault="0069219C" w:rsidP="0069219C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Не касайтесь незадействованных разъёмов обогрев</w:t>
      </w: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а</w:t>
      </w: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теля неизолированными частями тела</w:t>
      </w:r>
    </w:p>
    <w:p w:rsidR="00081818" w:rsidRPr="00081818" w:rsidRDefault="00081818" w:rsidP="00081818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Не протягивайте шнур электропитания в дверных проемах или вблизи источников тепла. Следите за тем, чтобы электрошнур не перекручивался и не перегиба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л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ся, не соприкасался с острыми предметами, углами и кромками мебели.</w:t>
      </w:r>
    </w:p>
    <w:p w:rsidR="00081818" w:rsidRPr="00081818" w:rsidRDefault="00B67B9D" w:rsidP="00081818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94615</wp:posOffset>
            </wp:positionV>
            <wp:extent cx="355512" cy="312420"/>
            <wp:effectExtent l="0" t="0" r="6985" b="0"/>
            <wp:wrapNone/>
            <wp:docPr id="2" name="Рисунок 2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818" w:rsidRDefault="00081818" w:rsidP="00081818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sz w:val="14"/>
          <w:szCs w:val="14"/>
          <w:lang w:eastAsia="ru-RU"/>
        </w:rPr>
        <w:t>ВНИМАНИЕ! Повреждение кабеля электроп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тания может привести к поражению электр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ческим током. При повреждении шнура эле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к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тропитания во избежание опасности его до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л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жен заменить изготовитель или квалифиц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Pr="00081818">
        <w:rPr>
          <w:rFonts w:ascii="Arial" w:eastAsia="Times New Roman" w:hAnsi="Arial" w:cs="Arial"/>
          <w:sz w:val="14"/>
          <w:szCs w:val="14"/>
          <w:lang w:eastAsia="ru-RU"/>
        </w:rPr>
        <w:t>рованный специалист.</w:t>
      </w:r>
    </w:p>
    <w:p w:rsidR="00232CA8" w:rsidRDefault="00232CA8" w:rsidP="00081818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32CA8" w:rsidRDefault="00232CA8" w:rsidP="00232CA8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32CA8">
        <w:rPr>
          <w:rFonts w:ascii="Arial" w:eastAsia="Times New Roman" w:hAnsi="Arial" w:cs="Arial"/>
          <w:sz w:val="14"/>
          <w:szCs w:val="14"/>
          <w:lang w:eastAsia="ru-RU"/>
        </w:rPr>
        <w:t>Не располагайте прибор непосредственно под ште</w:t>
      </w:r>
      <w:r w:rsidRPr="00232CA8">
        <w:rPr>
          <w:rFonts w:ascii="Arial" w:eastAsia="Times New Roman" w:hAnsi="Arial" w:cs="Arial"/>
          <w:sz w:val="14"/>
          <w:szCs w:val="14"/>
          <w:lang w:eastAsia="ru-RU"/>
        </w:rPr>
        <w:t>п</w:t>
      </w:r>
      <w:r w:rsidRPr="00232CA8">
        <w:rPr>
          <w:rFonts w:ascii="Arial" w:eastAsia="Times New Roman" w:hAnsi="Arial" w:cs="Arial"/>
          <w:sz w:val="14"/>
          <w:szCs w:val="14"/>
          <w:lang w:eastAsia="ru-RU"/>
        </w:rPr>
        <w:t>сельной розеткой.</w:t>
      </w:r>
    </w:p>
    <w:p w:rsidR="00232CA8" w:rsidRDefault="0069219C" w:rsidP="00232CA8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-365239</wp:posOffset>
            </wp:positionV>
            <wp:extent cx="3717235" cy="228600"/>
            <wp:effectExtent l="0" t="0" r="0" b="0"/>
            <wp:wrapNone/>
            <wp:docPr id="4" name="Рисунок 4" descr="C:\Users\Home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3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FC1">
        <w:rPr>
          <w:rFonts w:ascii="Arial" w:eastAsia="Times New Roman" w:hAnsi="Arial" w:cs="Arial"/>
          <w:noProof/>
          <w:sz w:val="14"/>
          <w:szCs w:val="14"/>
          <w:lang w:eastAsia="ru-RU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-628650</wp:posOffset>
                </wp:positionV>
                <wp:extent cx="3854450" cy="260350"/>
                <wp:effectExtent l="0" t="0" r="0" b="63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8FE" w:rsidRPr="00883405" w:rsidRDefault="003628FE" w:rsidP="003628F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4"/>
                                <w:lang w:eastAsia="ru-RU"/>
                              </w:rPr>
                            </w:pPr>
                            <w:r w:rsidRPr="00883405">
                              <w:rPr>
                                <w:rFonts w:ascii="Arial" w:eastAsia="Times New Roman" w:hAnsi="Arial" w:cs="Arial"/>
                                <w:sz w:val="18"/>
                                <w:szCs w:val="14"/>
                                <w:lang w:eastAsia="ru-RU"/>
                              </w:rPr>
                              <w:t>ОБОГРЕВАТЕЛЬ ЭЛЕКТРИЧЕСКИЙ ПЛИНТУСНОГО ТИПА «БРИЗ»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.2pt;margin-top:-49.5pt;width:303.5pt;height:20.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" stroked="f">
                <v:textbox>
                  <w:txbxContent>
                    <w:p w:rsidR="003628FE" w:rsidRPr="00883405" w:rsidRDefault="003628FE" w:rsidP="003628F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4"/>
                          <w:lang w:eastAsia="ru-RU"/>
                        </w:rPr>
                      </w:pPr>
                      <w:r w:rsidRPr="00883405">
                        <w:rPr>
                          <w:rFonts w:ascii="Arial" w:eastAsia="Times New Roman" w:hAnsi="Arial" w:cs="Arial"/>
                          <w:sz w:val="18"/>
                          <w:szCs w:val="14"/>
                          <w:lang w:eastAsia="ru-RU"/>
                        </w:rPr>
                        <w:t>ОБОГРЕВАТЕЛЬ ЭЛЕКТРИЧЕСКИЙ ПЛИНТУСНОГО ТИПА «БРИЗ»</w:t>
                      </w:r>
                    </w:p>
                  </w:txbxContent>
                </v:textbox>
              </v:shape>
            </w:pict>
          </mc:Fallback>
        </mc:AlternateContent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Не используйте прибор для сушки белья и одежды. Это нарушает правила пожарной безопасности и может привести к порче имущества.</w:t>
      </w:r>
    </w:p>
    <w:p w:rsidR="00E35061" w:rsidRPr="0069219C" w:rsidRDefault="00232CA8" w:rsidP="00884B5D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69219C">
        <w:rPr>
          <w:rFonts w:ascii="Arial" w:eastAsia="Times New Roman" w:hAnsi="Arial" w:cs="Arial"/>
          <w:sz w:val="14"/>
          <w:szCs w:val="14"/>
          <w:lang w:eastAsia="ru-RU"/>
        </w:rPr>
        <w:t>Используйте прибор только по назначению. Использ</w:t>
      </w:r>
      <w:r w:rsidRPr="0069219C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69219C">
        <w:rPr>
          <w:rFonts w:ascii="Arial" w:eastAsia="Times New Roman" w:hAnsi="Arial" w:cs="Arial"/>
          <w:sz w:val="14"/>
          <w:szCs w:val="14"/>
          <w:lang w:eastAsia="ru-RU"/>
        </w:rPr>
        <w:t>вание прибора в целях, отличающихся от указанных в данном руководстве, является нарушением правил эксплуатации.</w:t>
      </w:r>
    </w:p>
    <w:p w:rsidR="00232CA8" w:rsidRDefault="00B67B9D" w:rsidP="00232CA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-19685</wp:posOffset>
            </wp:positionV>
            <wp:extent cx="355512" cy="312420"/>
            <wp:effectExtent l="0" t="0" r="6985" b="0"/>
            <wp:wrapNone/>
            <wp:docPr id="6" name="Рисунок 6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ВНИМАНИЕ! Во время работы корпус приб</w:t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="00232CA8" w:rsidRPr="00232CA8">
        <w:rPr>
          <w:rFonts w:ascii="Arial" w:eastAsia="Times New Roman" w:hAnsi="Arial" w:cs="Arial"/>
          <w:sz w:val="14"/>
          <w:szCs w:val="14"/>
          <w:lang w:eastAsia="ru-RU"/>
        </w:rPr>
        <w:t>ра нагревается! Будьте осторожны</w:t>
      </w:r>
      <w:r w:rsidR="00232CA8">
        <w:rPr>
          <w:rFonts w:ascii="Arial" w:eastAsia="Times New Roman" w:hAnsi="Arial" w:cs="Arial"/>
          <w:sz w:val="14"/>
          <w:szCs w:val="14"/>
          <w:lang w:eastAsia="ru-RU"/>
        </w:rPr>
        <w:t>!</w:t>
      </w:r>
    </w:p>
    <w:p w:rsidR="00232CA8" w:rsidRDefault="00232CA8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35061" w:rsidRDefault="00232CA8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232CA8">
        <w:rPr>
          <w:rFonts w:ascii="Arial" w:eastAsia="Times New Roman" w:hAnsi="Arial" w:cs="Arial"/>
          <w:sz w:val="14"/>
          <w:szCs w:val="14"/>
          <w:lang w:eastAsia="ru-RU"/>
        </w:rPr>
        <w:t>Перед очисткой прибора убедитесь, что он отключен от электросети. Строго следуйте инструкциям по уходу за прибором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="00D3007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E35061" w:rsidRDefault="00E35061" w:rsidP="00232CA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E35061" w:rsidRDefault="00E35061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b/>
          <w:sz w:val="14"/>
          <w:szCs w:val="14"/>
          <w:lang w:eastAsia="ru-RU"/>
        </w:rPr>
        <w:t>ЗАПРЕЩЕНА ЭКСПЛУАТАЦИЯ ПРИБОРА</w:t>
      </w:r>
    </w:p>
    <w:p w:rsidR="00E35061" w:rsidRDefault="00E35061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В СЛЕДУЮЩИХ СЛУЧАЯХ:</w:t>
      </w:r>
    </w:p>
    <w:p w:rsidR="0069219C" w:rsidRDefault="0069219C" w:rsidP="00E35061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69219C" w:rsidRDefault="00E35061" w:rsidP="0069219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В помещениях с повышенной влажностью - существует опасность короткого замыкания.</w:t>
      </w:r>
    </w:p>
    <w:p w:rsidR="0069219C" w:rsidRPr="0069219C" w:rsidRDefault="0069219C" w:rsidP="0069219C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В процессе влажной уборки</w:t>
      </w:r>
      <w:r w:rsidRPr="0069219C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 помещения.</w:t>
      </w:r>
    </w:p>
    <w:p w:rsidR="00E35061" w:rsidRDefault="00E35061" w:rsidP="00E3506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На открытом воздухе - попадание влаги или посторо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них предметов внутрь корпуса устройства может прив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сти к его серьезным повреждениям.</w:t>
      </w:r>
    </w:p>
    <w:p w:rsidR="00E35061" w:rsidRDefault="00E35061" w:rsidP="00E3506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35061">
        <w:rPr>
          <w:rFonts w:ascii="Arial" w:eastAsia="Times New Roman" w:hAnsi="Arial" w:cs="Arial"/>
          <w:sz w:val="14"/>
          <w:szCs w:val="14"/>
          <w:lang w:eastAsia="ru-RU"/>
        </w:rPr>
        <w:t>В близи токсичных и легко воспламеняющихся в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ществ, в помещениях с высокой концентрацией паров горючих веществ (краски, растворителя и т.п.) или гор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ю</w:t>
      </w:r>
      <w:r w:rsidRPr="00E35061">
        <w:rPr>
          <w:rFonts w:ascii="Arial" w:eastAsia="Times New Roman" w:hAnsi="Arial" w:cs="Arial"/>
          <w:sz w:val="14"/>
          <w:szCs w:val="14"/>
          <w:lang w:eastAsia="ru-RU"/>
        </w:rPr>
        <w:t>чей пыли - существует опасность взрыва или пожара.</w:t>
      </w:r>
    </w:p>
    <w:p w:rsidR="001B3FCE" w:rsidRDefault="001B3FCE" w:rsidP="001B3FCE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B3FCE" w:rsidRPr="001B3FCE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86360</wp:posOffset>
            </wp:positionV>
            <wp:extent cx="361046" cy="312420"/>
            <wp:effectExtent l="0" t="0" r="1270" b="0"/>
            <wp:wrapNone/>
            <wp:docPr id="7" name="Рисунок 7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FCE" w:rsidRPr="001B3FCE">
        <w:rPr>
          <w:rFonts w:ascii="Arial" w:eastAsia="Times New Roman" w:hAnsi="Arial" w:cs="Arial"/>
          <w:b/>
          <w:sz w:val="14"/>
          <w:szCs w:val="14"/>
          <w:lang w:eastAsia="ru-RU"/>
        </w:rPr>
        <w:t>ЗАПРЕЩЕНО!</w:t>
      </w:r>
    </w:p>
    <w:p w:rsidR="001B3FCE" w:rsidRPr="001B3FCE" w:rsidRDefault="001B3FCE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1B3FCE">
        <w:rPr>
          <w:rFonts w:ascii="Arial" w:eastAsia="Times New Roman" w:hAnsi="Arial" w:cs="Arial"/>
          <w:sz w:val="14"/>
          <w:szCs w:val="14"/>
          <w:lang w:eastAsia="ru-RU"/>
        </w:rPr>
        <w:t xml:space="preserve"> Погружать корпус и шнур прибора в воду!</w:t>
      </w:r>
    </w:p>
    <w:p w:rsidR="001B3FCE" w:rsidRDefault="001B3FCE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1B3FCE">
        <w:rPr>
          <w:rFonts w:ascii="Arial" w:eastAsia="Times New Roman" w:hAnsi="Arial" w:cs="Arial"/>
          <w:sz w:val="14"/>
          <w:szCs w:val="14"/>
          <w:lang w:eastAsia="ru-RU"/>
        </w:rPr>
        <w:t>Использова</w:t>
      </w:r>
      <w:r>
        <w:rPr>
          <w:rFonts w:ascii="Arial" w:eastAsia="Times New Roman" w:hAnsi="Arial" w:cs="Arial"/>
          <w:sz w:val="14"/>
          <w:szCs w:val="14"/>
          <w:lang w:eastAsia="ru-RU"/>
        </w:rPr>
        <w:t>ние прибора при любых неи</w:t>
      </w:r>
      <w:r>
        <w:rPr>
          <w:rFonts w:ascii="Arial" w:eastAsia="Times New Roman" w:hAnsi="Arial" w:cs="Arial"/>
          <w:sz w:val="14"/>
          <w:szCs w:val="14"/>
          <w:lang w:eastAsia="ru-RU"/>
        </w:rPr>
        <w:t>с</w:t>
      </w:r>
      <w:r>
        <w:rPr>
          <w:rFonts w:ascii="Arial" w:eastAsia="Times New Roman" w:hAnsi="Arial" w:cs="Arial"/>
          <w:sz w:val="14"/>
          <w:szCs w:val="14"/>
          <w:lang w:eastAsia="ru-RU"/>
        </w:rPr>
        <w:t>правнос</w:t>
      </w:r>
      <w:r w:rsidRPr="001B3FCE">
        <w:rPr>
          <w:rFonts w:ascii="Arial" w:eastAsia="Times New Roman" w:hAnsi="Arial" w:cs="Arial"/>
          <w:sz w:val="14"/>
          <w:szCs w:val="14"/>
          <w:lang w:eastAsia="ru-RU"/>
        </w:rPr>
        <w:t>тя</w:t>
      </w:r>
      <w:r>
        <w:rPr>
          <w:rFonts w:ascii="Arial" w:eastAsia="Times New Roman" w:hAnsi="Arial" w:cs="Arial"/>
          <w:sz w:val="14"/>
          <w:szCs w:val="14"/>
          <w:lang w:eastAsia="ru-RU"/>
        </w:rPr>
        <w:t>х.</w:t>
      </w:r>
    </w:p>
    <w:p w:rsidR="00B67B9D" w:rsidRDefault="00B67B9D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100965</wp:posOffset>
            </wp:positionV>
            <wp:extent cx="355512" cy="312420"/>
            <wp:effectExtent l="0" t="0" r="6985" b="0"/>
            <wp:wrapNone/>
            <wp:docPr id="8" name="Рисунок 8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B9D" w:rsidRDefault="00B67B9D" w:rsidP="00B67B9D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ПРЕДУПРЕЖДЕНИЕ!  Во избежание пер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грева не накрывать обогреватель!</w:t>
      </w: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1B3FCE">
      <w:pPr>
        <w:spacing w:after="0" w:line="240" w:lineRule="auto"/>
        <w:ind w:left="85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Обогреватель должен подключаться только к сетям переменного тока 220 В, 50 Гц.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Конструкция обогревателя в части защиты от пораж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ния электрическим током соответствует классу I по ГОСТ 12.2.007.0-75.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При установке, расстояние между обогревателем и строительными конструкциями должно быть не менее 10 мм, обогревателем и легко воспламеняющимися мат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риалами, жидкостями и газами - не менее 300 мм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B67B9D" w:rsidRDefault="00B67B9D" w:rsidP="00B67B9D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67B9D">
        <w:rPr>
          <w:rFonts w:ascii="Arial" w:eastAsia="Times New Roman" w:hAnsi="Arial" w:cs="Arial"/>
          <w:sz w:val="14"/>
          <w:szCs w:val="14"/>
          <w:lang w:eastAsia="ru-RU"/>
        </w:rPr>
        <w:t>Обогреватель должен располагаться на негорючих материалах или конструкциях либо на теплоизоляцио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ной подкладке, обеспечивающей выполнение требов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Pr="00B67B9D">
        <w:rPr>
          <w:rFonts w:ascii="Arial" w:eastAsia="Times New Roman" w:hAnsi="Arial" w:cs="Arial"/>
          <w:sz w:val="14"/>
          <w:szCs w:val="14"/>
          <w:lang w:eastAsia="ru-RU"/>
        </w:rPr>
        <w:t>ний правил техники противопожарной безопасности (по ГОСТ 52161.2.30-2007).</w:t>
      </w:r>
    </w:p>
    <w:p w:rsidR="00B67B9D" w:rsidRDefault="00B67B9D" w:rsidP="004F39B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В соответствии с Федеральным законом РФ от 22.07.2008г. No123-ФЗ «Технический 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регламент о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 треб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>ваниях пожарной безопасности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», запрещается испол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ь</w:t>
      </w:r>
      <w:r w:rsidR="00292EC4" w:rsidRPr="00F83E79">
        <w:rPr>
          <w:rFonts w:ascii="Arial" w:eastAsia="Times New Roman" w:hAnsi="Arial" w:cs="Arial"/>
          <w:sz w:val="14"/>
          <w:szCs w:val="14"/>
          <w:lang w:eastAsia="ru-RU"/>
        </w:rPr>
        <w:t>зование материалов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 xml:space="preserve"> группы В3 (</w:t>
      </w:r>
      <w:r w:rsidR="00292EC4">
        <w:rPr>
          <w:rFonts w:ascii="Arial" w:eastAsia="Times New Roman" w:hAnsi="Arial" w:cs="Arial"/>
          <w:sz w:val="14"/>
          <w:szCs w:val="14"/>
          <w:lang w:eastAsia="ru-RU"/>
        </w:rPr>
        <w:t>легко</w:t>
      </w:r>
      <w:r w:rsidR="00F83E79" w:rsidRPr="00F83E79">
        <w:rPr>
          <w:rFonts w:ascii="Arial" w:eastAsia="Times New Roman" w:hAnsi="Arial" w:cs="Arial"/>
          <w:sz w:val="14"/>
          <w:szCs w:val="14"/>
          <w:lang w:eastAsia="ru-RU"/>
        </w:rPr>
        <w:t>воспламеняемых), в качестве декоративно</w:t>
      </w:r>
      <w:r w:rsidR="00F83E79">
        <w:rPr>
          <w:rFonts w:ascii="Arial" w:eastAsia="Times New Roman" w:hAnsi="Arial" w:cs="Arial"/>
          <w:sz w:val="14"/>
          <w:szCs w:val="14"/>
          <w:lang w:eastAsia="ru-RU"/>
        </w:rPr>
        <w:t>-</w:t>
      </w:r>
      <w:r w:rsidR="00F83E79" w:rsidRPr="00F83E79">
        <w:rPr>
          <w:rFonts w:ascii="Arial" w:eastAsia="Times New Roman" w:hAnsi="Arial" w:cs="Arial"/>
          <w:sz w:val="14"/>
          <w:szCs w:val="14"/>
          <w:lang w:eastAsia="ru-RU"/>
        </w:rPr>
        <w:t>отделочных</w:t>
      </w:r>
      <w:r w:rsidRPr="00F83E79">
        <w:rPr>
          <w:rFonts w:ascii="Arial" w:eastAsia="Times New Roman" w:hAnsi="Arial" w:cs="Arial"/>
          <w:sz w:val="14"/>
          <w:szCs w:val="14"/>
          <w:lang w:eastAsia="ru-RU"/>
        </w:rPr>
        <w:t>, облицовочных материалов и полов.</w:t>
      </w:r>
    </w:p>
    <w:p w:rsidR="004F39BB" w:rsidRPr="004F39BB" w:rsidRDefault="004F39BB" w:rsidP="004F39BB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Для дополнительной защиты обогреватель подключать через УЗО (устройство защитного отключения) и авт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матический выключатель.</w:t>
      </w: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69219C" w:rsidRDefault="0069219C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lastRenderedPageBreak/>
        <w:t xml:space="preserve">Производитель придерживается принципа непрерывного </w:t>
      </w: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развития и оставляет за собой право вносить без пре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д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варительного уведомления изменения и усоверше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н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ствования в устройства, описанные в данном руково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д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стве.</w:t>
      </w:r>
    </w:p>
    <w:p w:rsidR="004F39BB" w:rsidRPr="004F39BB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Производитель не гарантирует достоверность, надё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ж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 xml:space="preserve">ность или содержание данного документа сверх тех норм, </w:t>
      </w:r>
    </w:p>
    <w:p w:rsidR="003D5A46" w:rsidRDefault="004F39BB" w:rsidP="004F39B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F39BB">
        <w:rPr>
          <w:rFonts w:ascii="Arial" w:eastAsia="Times New Roman" w:hAnsi="Arial" w:cs="Arial"/>
          <w:sz w:val="14"/>
          <w:szCs w:val="14"/>
          <w:lang w:eastAsia="ru-RU"/>
        </w:rPr>
        <w:t>которые предусмотрены действующим законодател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ь</w:t>
      </w:r>
      <w:r w:rsidRPr="004F39BB">
        <w:rPr>
          <w:rFonts w:ascii="Arial" w:eastAsia="Times New Roman" w:hAnsi="Arial" w:cs="Arial"/>
          <w:sz w:val="14"/>
          <w:szCs w:val="14"/>
          <w:lang w:eastAsia="ru-RU"/>
        </w:rPr>
        <w:t>ством.</w:t>
      </w: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D5A46">
        <w:rPr>
          <w:rFonts w:ascii="Arial" w:eastAsia="Times New Roman" w:hAnsi="Arial" w:cs="Arial"/>
          <w:sz w:val="14"/>
          <w:szCs w:val="14"/>
          <w:lang w:eastAsia="ru-RU"/>
        </w:rPr>
        <w:t>Производитель не несёт никакой ответственности за использование обогревателя с нарушением настоящего руководства.</w:t>
      </w: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3D5A46" w:rsidP="003D5A46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3D5A46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3D5A46">
        <w:rPr>
          <w:rFonts w:ascii="Arial" w:eastAsia="Times New Roman" w:hAnsi="Arial" w:cs="Arial"/>
          <w:b/>
          <w:sz w:val="14"/>
          <w:szCs w:val="14"/>
          <w:lang w:eastAsia="ru-RU"/>
        </w:rPr>
        <w:t>РЕКОМЕНДАЦИИ ПО УСТАНОВКЕ</w:t>
      </w:r>
    </w:p>
    <w:p w:rsidR="003D5A46" w:rsidRDefault="003D5A46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3D5A46" w:rsidRPr="00323581" w:rsidRDefault="003D5A46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Обогреватели «</w:t>
      </w:r>
      <w:r w:rsidR="00323581" w:rsidRPr="00323581">
        <w:rPr>
          <w:rFonts w:ascii="Arial" w:eastAsia="Times New Roman" w:hAnsi="Arial" w:cs="Arial"/>
          <w:sz w:val="14"/>
          <w:szCs w:val="14"/>
          <w:lang w:eastAsia="ru-RU"/>
        </w:rPr>
        <w:t>БРИЗ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» необходимо устанавливать, как можно ближе к стене на ножки (рис. 1) или подвешивать на стену над плинтусом на монтажные крепления (рис. 2).</w:t>
      </w:r>
    </w:p>
    <w:p w:rsidR="00323581" w:rsidRPr="00323581" w:rsidRDefault="00323581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Обогреватель рекомендуется устанавливать у стены, выходящей на улицу под окно, при этом максимальный эффект достигается если длина обогревателя будет не менее ширины окна (рис. 3).</w:t>
      </w:r>
    </w:p>
    <w:p w:rsidR="00323581" w:rsidRDefault="00323581" w:rsidP="00323581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323581">
        <w:rPr>
          <w:rFonts w:ascii="Arial" w:eastAsia="Times New Roman" w:hAnsi="Arial" w:cs="Arial"/>
          <w:sz w:val="14"/>
          <w:szCs w:val="14"/>
          <w:lang w:eastAsia="ru-RU"/>
        </w:rPr>
        <w:t>Для максимальной эффективности при первом вкл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ю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чении рекомендуется установить обогреватель на по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л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ную мощность до прогрева помещения. После этого возможно убавить мощность до необходимой для по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д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держания теплового комфорта. В зависимости от вне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ш</w:t>
      </w:r>
      <w:r w:rsidRPr="00323581">
        <w:rPr>
          <w:rFonts w:ascii="Arial" w:eastAsia="Times New Roman" w:hAnsi="Arial" w:cs="Arial"/>
          <w:sz w:val="14"/>
          <w:szCs w:val="14"/>
          <w:lang w:eastAsia="ru-RU"/>
        </w:rPr>
        <w:t>ней температуры воздуха регулируется потребляемая мощность обогревателей.</w:t>
      </w:r>
    </w:p>
    <w:p w:rsidR="008A1E38" w:rsidRDefault="00B857A4" w:rsidP="008A1E38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857A4">
        <w:rPr>
          <w:rFonts w:ascii="Arial" w:eastAsia="Times New Roman" w:hAnsi="Arial" w:cs="Arial"/>
          <w:sz w:val="14"/>
          <w:szCs w:val="14"/>
          <w:lang w:eastAsia="ru-RU"/>
        </w:rPr>
        <w:t xml:space="preserve">В случае, если материалом внутренней отделки стены, к которой устанавливается обогреватель, является пластик, </w:t>
      </w:r>
      <w:r w:rsidR="00592923" w:rsidRPr="00B857A4">
        <w:rPr>
          <w:rFonts w:ascii="Arial" w:eastAsia="Times New Roman" w:hAnsi="Arial" w:cs="Arial"/>
          <w:sz w:val="14"/>
          <w:szCs w:val="14"/>
          <w:lang w:eastAsia="ru-RU"/>
        </w:rPr>
        <w:t>рекомендуется под обогреватель установить мебельный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857A4">
        <w:rPr>
          <w:rFonts w:ascii="Arial" w:eastAsia="Times New Roman" w:hAnsi="Arial" w:cs="Arial"/>
          <w:sz w:val="14"/>
          <w:szCs w:val="14"/>
          <w:lang w:eastAsia="ru-RU"/>
        </w:rPr>
        <w:t>щит в целях предотвращения деформации пластика.</w:t>
      </w:r>
    </w:p>
    <w:p w:rsidR="008A1E38" w:rsidRDefault="0069219C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86189</wp:posOffset>
            </wp:positionV>
            <wp:extent cx="2384425" cy="872490"/>
            <wp:effectExtent l="0" t="0" r="0" b="3810"/>
            <wp:wrapNone/>
            <wp:docPr id="11" name="Рисунок 11" descr="C:\Users\Home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Pr="005D6332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93638</wp:posOffset>
            </wp:positionH>
            <wp:positionV relativeFrom="paragraph">
              <wp:posOffset>35894</wp:posOffset>
            </wp:positionV>
            <wp:extent cx="355512" cy="312420"/>
            <wp:effectExtent l="0" t="0" r="6985" b="0"/>
            <wp:wrapNone/>
            <wp:docPr id="10" name="Рисунок 10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E38" w:rsidRPr="008A1E38" w:rsidRDefault="006243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>ВНИМАНИЕ!  Крепежные элементы не вх</w:t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 xml:space="preserve">дят </w:t>
      </w:r>
    </w:p>
    <w:p w:rsidR="008A1E38" w:rsidRDefault="008A1E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в комплект поставки.</w:t>
      </w:r>
    </w:p>
    <w:p w:rsidR="008A1E38" w:rsidRDefault="008A1E38" w:rsidP="008A1E38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D5A46" w:rsidRDefault="008A1E38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ПЕРЕД НАЧАЛОМ ИСПОЛЬЗОВАНИЯ</w:t>
      </w:r>
    </w:p>
    <w:p w:rsidR="008A1E38" w:rsidRDefault="008A1E38" w:rsidP="003D5A4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Осторожно достаньте изделие и его комплектующие из ко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робки. Удалите все упаковочные материалы.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Обязательно сохраните на месте предупреждающие наклейки, наклейки-указатели (при наличии). После транспортировки или хранения при низких температурах необходимо выдержать прибор при комнатной темпер</w:t>
      </w:r>
      <w:r w:rsidRPr="008A1E38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Pr="008A1E38">
        <w:rPr>
          <w:rFonts w:ascii="Arial" w:eastAsia="Times New Roman" w:hAnsi="Arial" w:cs="Arial"/>
          <w:sz w:val="14"/>
          <w:szCs w:val="14"/>
          <w:lang w:eastAsia="ru-RU"/>
        </w:rPr>
        <w:t>туре не менее 2 часов перед включением.</w:t>
      </w:r>
    </w:p>
    <w:p w:rsidR="008A1E38" w:rsidRP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Полностью размотайте электрошнур. Корпус прибора про</w:t>
      </w:r>
    </w:p>
    <w:p w:rsidR="008A1E38" w:rsidRPr="008A1E38" w:rsidRDefault="00AC62EC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-499745</wp:posOffset>
            </wp:positionV>
            <wp:extent cx="457200" cy="368300"/>
            <wp:effectExtent l="19050" t="0" r="0" b="0"/>
            <wp:wrapNone/>
            <wp:docPr id="3" name="Рисунок 3" descr="C:\Users\Home\Desktop\27f2e8e7269f73a6770f6b574349d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7f2e8e7269f73a6770f6b574349d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E38" w:rsidRPr="008A1E38">
        <w:rPr>
          <w:rFonts w:ascii="Arial" w:eastAsia="Times New Roman" w:hAnsi="Arial" w:cs="Arial"/>
          <w:sz w:val="14"/>
          <w:szCs w:val="14"/>
          <w:lang w:eastAsia="ru-RU"/>
        </w:rPr>
        <w:t>трите влажной тканью. Тщательно просушите прибор перед включением в сеть электропитания.</w:t>
      </w:r>
    </w:p>
    <w:p w:rsidR="008A1E38" w:rsidRDefault="008A1E38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8A1E38">
        <w:rPr>
          <w:rFonts w:ascii="Arial" w:eastAsia="Times New Roman" w:hAnsi="Arial" w:cs="Arial"/>
          <w:sz w:val="14"/>
          <w:szCs w:val="14"/>
          <w:lang w:eastAsia="ru-RU"/>
        </w:rPr>
        <w:t>Перед использованием убедитесь в том, что внешние и видимые внутренние части прибора не имеют повр</w:t>
      </w:r>
      <w:r w:rsidRPr="008A1E38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8A1E38">
        <w:rPr>
          <w:rFonts w:ascii="Arial" w:eastAsia="Times New Roman" w:hAnsi="Arial" w:cs="Arial"/>
          <w:sz w:val="14"/>
          <w:szCs w:val="14"/>
          <w:lang w:eastAsia="ru-RU"/>
        </w:rPr>
        <w:t>ждений, сколов и других дефектов.</w:t>
      </w:r>
    </w:p>
    <w:p w:rsidR="00357DC0" w:rsidRDefault="00357DC0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57DC0" w:rsidRDefault="00357DC0" w:rsidP="008A1E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357DC0" w:rsidRDefault="00D164D9" w:rsidP="0069219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D164D9">
        <w:rPr>
          <w:rFonts w:ascii="Arial" w:eastAsia="Times New Roman" w:hAnsi="Arial" w:cs="Arial"/>
          <w:b/>
          <w:sz w:val="14"/>
          <w:szCs w:val="14"/>
          <w:lang w:eastAsia="ru-RU"/>
        </w:rPr>
        <w:t>ПРАВИЛА ЭКСПЛУАТАЦИИ</w:t>
      </w:r>
    </w:p>
    <w:p w:rsidR="00C969FD" w:rsidRDefault="00F53AFC" w:rsidP="00D164D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99735</wp:posOffset>
            </wp:positionV>
            <wp:extent cx="935387" cy="1173480"/>
            <wp:effectExtent l="0" t="0" r="0" b="7620"/>
            <wp:wrapNone/>
            <wp:docPr id="12" name="Рисунок 12" descr="C:\Users\Home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8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9FD" w:rsidRDefault="00C969FD" w:rsidP="00F53AFC">
      <w:pPr>
        <w:spacing w:after="0" w:line="240" w:lineRule="auto"/>
        <w:ind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969FD">
        <w:rPr>
          <w:rFonts w:ascii="Arial" w:eastAsia="Times New Roman" w:hAnsi="Arial" w:cs="Arial"/>
          <w:sz w:val="14"/>
          <w:szCs w:val="14"/>
          <w:lang w:eastAsia="ru-RU"/>
        </w:rPr>
        <w:t>Корпус (1) обогревателя закр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пить на стене при помощи подв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сов (</w:t>
      </w:r>
      <w:r>
        <w:rPr>
          <w:rFonts w:ascii="Arial" w:eastAsia="Times New Roman" w:hAnsi="Arial" w:cs="Arial"/>
          <w:sz w:val="14"/>
          <w:szCs w:val="14"/>
          <w:lang w:eastAsia="ru-RU"/>
        </w:rPr>
        <w:t>2</w:t>
      </w:r>
      <w:r w:rsidRPr="00C969FD">
        <w:rPr>
          <w:rFonts w:ascii="Arial" w:eastAsia="Times New Roman" w:hAnsi="Arial" w:cs="Arial"/>
          <w:sz w:val="14"/>
          <w:szCs w:val="14"/>
          <w:lang w:eastAsia="ru-RU"/>
        </w:rPr>
        <w:t>) или поставить на пол у стены.</w:t>
      </w:r>
    </w:p>
    <w:p w:rsidR="00D27F65" w:rsidRDefault="00F53AF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35406</wp:posOffset>
            </wp:positionV>
            <wp:extent cx="355512" cy="312420"/>
            <wp:effectExtent l="0" t="0" r="6985" b="0"/>
            <wp:wrapNone/>
            <wp:docPr id="13" name="Рисунок 13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ВНИМАНИЕ!  Макс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мальная эффективность обогревателя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достигае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т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ся при максимально близкой установке у ст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Pr="00F53AFC">
        <w:rPr>
          <w:rFonts w:ascii="Arial" w:eastAsia="Times New Roman" w:hAnsi="Arial" w:cs="Arial"/>
          <w:sz w:val="14"/>
          <w:szCs w:val="14"/>
          <w:lang w:eastAsia="ru-RU"/>
        </w:rPr>
        <w:t>ны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9677A3" w:rsidRDefault="0069219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-25552</wp:posOffset>
            </wp:positionH>
            <wp:positionV relativeFrom="paragraph">
              <wp:posOffset>4872</wp:posOffset>
            </wp:positionV>
            <wp:extent cx="355512" cy="312420"/>
            <wp:effectExtent l="0" t="0" r="6985" b="0"/>
            <wp:wrapNone/>
            <wp:docPr id="9" name="Рисунок 9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F65" w:rsidRPr="00F53AFC">
        <w:rPr>
          <w:rFonts w:ascii="Arial" w:eastAsia="Times New Roman" w:hAnsi="Arial" w:cs="Arial"/>
          <w:sz w:val="14"/>
          <w:szCs w:val="14"/>
          <w:lang w:eastAsia="ru-RU"/>
        </w:rPr>
        <w:t>ВНИМАНИЕ!</w:t>
      </w:r>
      <w:r w:rsidR="00D27F6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Подключ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ние обогревателя нео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б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ходимо производить в следующей последов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="009677A3">
        <w:rPr>
          <w:rFonts w:ascii="Arial" w:eastAsia="Times New Roman" w:hAnsi="Arial" w:cs="Arial"/>
          <w:sz w:val="14"/>
          <w:szCs w:val="14"/>
          <w:lang w:eastAsia="ru-RU"/>
        </w:rPr>
        <w:t>тельности: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677A3">
        <w:rPr>
          <w:rFonts w:ascii="Arial" w:eastAsia="Times New Roman" w:hAnsi="Arial" w:cs="Arial"/>
          <w:sz w:val="14"/>
          <w:szCs w:val="14"/>
          <w:lang w:eastAsia="ru-RU"/>
        </w:rPr>
        <w:t>Подключить сетевой шнур в обогреватель.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9677A3">
        <w:rPr>
          <w:rFonts w:ascii="Arial" w:eastAsia="Times New Roman" w:hAnsi="Arial" w:cs="Arial"/>
          <w:sz w:val="14"/>
          <w:szCs w:val="14"/>
          <w:lang w:eastAsia="ru-RU"/>
        </w:rPr>
        <w:t xml:space="preserve"> При необходимости соединить обогреватели в группу.</w:t>
      </w:r>
    </w:p>
    <w:p w:rsidR="0069219C" w:rsidRDefault="0069219C" w:rsidP="0069219C">
      <w:pPr>
        <w:pStyle w:val="a3"/>
        <w:numPr>
          <w:ilvl w:val="0"/>
          <w:numId w:val="6"/>
        </w:numPr>
        <w:spacing w:after="0" w:line="240" w:lineRule="auto"/>
        <w:ind w:left="0" w:right="1488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Подключить сетевой </w:t>
      </w:r>
      <w:r w:rsidRPr="00D27F65">
        <w:rPr>
          <w:rFonts w:ascii="Arial" w:eastAsia="Times New Roman" w:hAnsi="Arial" w:cs="Arial"/>
          <w:sz w:val="14"/>
          <w:szCs w:val="14"/>
          <w:lang w:eastAsia="ru-RU"/>
        </w:rPr>
        <w:t>шнур в розетку.</w:t>
      </w:r>
    </w:p>
    <w:p w:rsidR="0069219C" w:rsidRDefault="0069219C" w:rsidP="00D27F65">
      <w:pPr>
        <w:spacing w:after="0" w:line="240" w:lineRule="auto"/>
        <w:ind w:left="567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-3033</wp:posOffset>
            </wp:positionH>
            <wp:positionV relativeFrom="paragraph">
              <wp:posOffset>96840</wp:posOffset>
            </wp:positionV>
            <wp:extent cx="355512" cy="312420"/>
            <wp:effectExtent l="0" t="0" r="6985" b="0"/>
            <wp:wrapNone/>
            <wp:docPr id="5" name="Рисунок 5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875" w:rsidRDefault="00FA7875" w:rsidP="004676D1">
      <w:pPr>
        <w:spacing w:after="0" w:line="240" w:lineRule="auto"/>
        <w:ind w:left="567" w:right="7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ПРЕДУПРЕЖДЕНИЕ! 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>Во избежание искроо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>б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>разования и пожара все подключённые раз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>ъ</w:t>
      </w:r>
      <w:r w:rsidR="00354574">
        <w:rPr>
          <w:rFonts w:ascii="Arial" w:eastAsia="Times New Roman" w:hAnsi="Arial" w:cs="Arial"/>
          <w:sz w:val="14"/>
          <w:szCs w:val="14"/>
          <w:lang w:eastAsia="ru-RU"/>
        </w:rPr>
        <w:t xml:space="preserve">емы должны быть вставлены до конца. </w:t>
      </w:r>
    </w:p>
    <w:p w:rsidR="00FA7875" w:rsidRPr="00FA7875" w:rsidRDefault="00FA7875" w:rsidP="00FA7875">
      <w:pPr>
        <w:spacing w:after="0" w:line="240" w:lineRule="auto"/>
        <w:ind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FA7875" w:rsidRDefault="00FA7875" w:rsidP="00FA7875">
      <w:pPr>
        <w:pStyle w:val="a3"/>
        <w:spacing w:after="0" w:line="240" w:lineRule="auto"/>
        <w:ind w:left="0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27F65" w:rsidRPr="00D27F65" w:rsidRDefault="00D27F65" w:rsidP="00D27F6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СБОРКА ОБОГРЕВАТЕЛЕЙ В ГРУППУ</w:t>
      </w:r>
    </w:p>
    <w:p w:rsidR="00D27F65" w:rsidRPr="00D27F65" w:rsidRDefault="00D27F65" w:rsidP="00D27F65">
      <w:pPr>
        <w:pStyle w:val="a3"/>
        <w:spacing w:after="0" w:line="240" w:lineRule="auto"/>
        <w:ind w:left="0" w:right="148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27F65" w:rsidRDefault="00B813A6" w:rsidP="00D27F65">
      <w:pPr>
        <w:spacing w:after="0" w:line="240" w:lineRule="auto"/>
        <w:ind w:left="851" w:right="354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081818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107618</wp:posOffset>
            </wp:positionH>
            <wp:positionV relativeFrom="paragraph">
              <wp:posOffset>33830</wp:posOffset>
            </wp:positionV>
            <wp:extent cx="361046" cy="312420"/>
            <wp:effectExtent l="0" t="0" r="1270" b="0"/>
            <wp:wrapNone/>
            <wp:docPr id="14" name="Рисунок 14" descr="C:\Users\Home\Desktop\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че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6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F65">
        <w:rPr>
          <w:rFonts w:ascii="Arial" w:eastAsia="Times New Roman" w:hAnsi="Arial" w:cs="Arial"/>
          <w:b/>
          <w:sz w:val="14"/>
          <w:szCs w:val="14"/>
          <w:lang w:eastAsia="ru-RU"/>
        </w:rPr>
        <w:t>ПРИ СОЕДИНЕНИИ НЕСКОЛЬКИХ ОБОГРЕВАТЕЛЕЙ     В     СИСТЕМУ</w:t>
      </w:r>
    </w:p>
    <w:p w:rsidR="00B813A6" w:rsidRDefault="00B813A6" w:rsidP="00D27F65">
      <w:pPr>
        <w:spacing w:after="0" w:line="240" w:lineRule="auto"/>
        <w:ind w:left="851" w:right="354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813A6">
        <w:rPr>
          <w:rFonts w:ascii="Arial" w:eastAsia="Times New Roman" w:hAnsi="Arial" w:cs="Arial"/>
          <w:b/>
          <w:sz w:val="14"/>
          <w:szCs w:val="14"/>
          <w:lang w:eastAsia="ru-RU"/>
        </w:rPr>
        <w:t>ЗАПРЕЩЕ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>НО!</w:t>
      </w:r>
    </w:p>
    <w:p w:rsidR="00D27F65" w:rsidRDefault="00B813A6" w:rsidP="00B157EA">
      <w:pPr>
        <w:spacing w:after="0" w:line="240" w:lineRule="auto"/>
        <w:ind w:left="851" w:right="212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>Соединять обогреватели</w:t>
      </w:r>
      <w:r w:rsidR="005D6332"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суммарной мощностью больше 2</w:t>
      </w: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="00267F12">
        <w:rPr>
          <w:rFonts w:ascii="Arial" w:eastAsia="Times New Roman" w:hAnsi="Arial" w:cs="Arial"/>
          <w:b/>
          <w:sz w:val="14"/>
          <w:szCs w:val="14"/>
          <w:lang w:eastAsia="ru-RU"/>
        </w:rPr>
        <w:t>к</w:t>
      </w:r>
      <w:r w:rsidRPr="005D6332">
        <w:rPr>
          <w:rFonts w:ascii="Arial" w:eastAsia="Times New Roman" w:hAnsi="Arial" w:cs="Arial"/>
          <w:b/>
          <w:sz w:val="14"/>
          <w:szCs w:val="14"/>
          <w:lang w:eastAsia="ru-RU"/>
        </w:rPr>
        <w:t>Вт в одну группу!</w:t>
      </w:r>
    </w:p>
    <w:tbl>
      <w:tblPr>
        <w:tblStyle w:val="a4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354"/>
        <w:gridCol w:w="909"/>
        <w:gridCol w:w="1326"/>
      </w:tblGrid>
      <w:tr w:rsidR="00624338" w:rsidTr="00624338">
        <w:trPr>
          <w:trHeight w:val="583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11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Модель</w:t>
            </w:r>
          </w:p>
          <w:p w:rsidR="00624338" w:rsidRPr="00D27F65" w:rsidRDefault="00624338" w:rsidP="00624338">
            <w:pPr>
              <w:ind w:right="11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обогревателя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Мощность кВт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Максимальное количество обогревателей одной мощности в группе не более шт.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624338" w:rsidTr="00624338">
        <w:trPr>
          <w:trHeight w:val="151"/>
        </w:trPr>
        <w:tc>
          <w:tcPr>
            <w:tcW w:w="1354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09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326" w:type="dxa"/>
            <w:vAlign w:val="center"/>
          </w:tcPr>
          <w:p w:rsidR="00624338" w:rsidRPr="00D27F65" w:rsidRDefault="00624338" w:rsidP="00624338">
            <w:pPr>
              <w:ind w:right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7F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</w:tbl>
    <w:p w:rsidR="00B157EA" w:rsidRDefault="00B157EA" w:rsidP="00B157EA">
      <w:pPr>
        <w:spacing w:after="0" w:line="240" w:lineRule="auto"/>
        <w:ind w:left="851" w:right="212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354574" w:rsidRDefault="00354574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157EA" w:rsidRPr="004676D1" w:rsidRDefault="00354574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</w:pP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Рекомендации по использованию с</w:t>
      </w: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о</w:t>
      </w: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 xml:space="preserve">единительных и </w:t>
      </w:r>
      <w:r w:rsidRPr="004676D1">
        <w:rPr>
          <w:rFonts w:ascii="Arial" w:eastAsia="Times New Roman" w:hAnsi="Arial" w:cs="Arial"/>
          <w:noProof/>
          <w:color w:val="5B9BD5" w:themeColor="accent1"/>
          <w:sz w:val="14"/>
          <w:szCs w:val="1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18292</wp:posOffset>
            </wp:positionV>
            <wp:extent cx="355512" cy="312420"/>
            <wp:effectExtent l="0" t="0" r="6985" b="0"/>
            <wp:wrapNone/>
            <wp:docPr id="15" name="Рисунок 15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сетевых шнуров узн</w:t>
      </w: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а</w:t>
      </w: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вайте у продавцов данного обогреват</w:t>
      </w: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е</w:t>
      </w:r>
      <w:r w:rsidRPr="004676D1">
        <w:rPr>
          <w:rFonts w:ascii="Arial" w:eastAsia="Times New Roman" w:hAnsi="Arial" w:cs="Arial"/>
          <w:color w:val="5B9BD5" w:themeColor="accent1"/>
          <w:sz w:val="14"/>
          <w:szCs w:val="14"/>
          <w:lang w:eastAsia="ru-RU"/>
        </w:rPr>
        <w:t>ля.</w:t>
      </w:r>
    </w:p>
    <w:p w:rsidR="00354574" w:rsidRPr="00354574" w:rsidRDefault="00354574" w:rsidP="00354574">
      <w:pPr>
        <w:spacing w:after="0" w:line="240" w:lineRule="auto"/>
        <w:ind w:left="851" w:right="21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D164D9" w:rsidRDefault="00D164D9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B813A6" w:rsidRDefault="00B813A6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0206" w:rsidRPr="00C969FD" w:rsidRDefault="00590206" w:rsidP="00C969FD">
      <w:pPr>
        <w:spacing w:after="0" w:line="240" w:lineRule="auto"/>
        <w:ind w:right="120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sectPr w:rsidR="00590206" w:rsidRPr="00C969FD" w:rsidSect="003628FE">
      <w:pgSz w:w="16838" w:h="11906" w:orient="landscape"/>
      <w:pgMar w:top="1135" w:right="395" w:bottom="284" w:left="567" w:header="708" w:footer="708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339"/>
    <w:multiLevelType w:val="hybridMultilevel"/>
    <w:tmpl w:val="A8C063F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BB7"/>
    <w:multiLevelType w:val="hybridMultilevel"/>
    <w:tmpl w:val="037C11F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211B"/>
    <w:multiLevelType w:val="hybridMultilevel"/>
    <w:tmpl w:val="52B20200"/>
    <w:lvl w:ilvl="0" w:tplc="2E0844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577B"/>
    <w:multiLevelType w:val="hybridMultilevel"/>
    <w:tmpl w:val="AB72DC1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578B"/>
    <w:multiLevelType w:val="hybridMultilevel"/>
    <w:tmpl w:val="FB16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E58B5"/>
    <w:multiLevelType w:val="hybridMultilevel"/>
    <w:tmpl w:val="C1264E4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71B83"/>
    <w:multiLevelType w:val="hybridMultilevel"/>
    <w:tmpl w:val="72E40C7A"/>
    <w:lvl w:ilvl="0" w:tplc="2E0844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D"/>
    <w:rsid w:val="00081818"/>
    <w:rsid w:val="0010047C"/>
    <w:rsid w:val="001751DD"/>
    <w:rsid w:val="001B3FCE"/>
    <w:rsid w:val="001E60B7"/>
    <w:rsid w:val="00232CA8"/>
    <w:rsid w:val="00267F12"/>
    <w:rsid w:val="00292EC4"/>
    <w:rsid w:val="00323581"/>
    <w:rsid w:val="00346CD8"/>
    <w:rsid w:val="00354574"/>
    <w:rsid w:val="00357DC0"/>
    <w:rsid w:val="003628FE"/>
    <w:rsid w:val="003B4100"/>
    <w:rsid w:val="003C1ACB"/>
    <w:rsid w:val="003D5A46"/>
    <w:rsid w:val="0045544D"/>
    <w:rsid w:val="004676D1"/>
    <w:rsid w:val="004F39BB"/>
    <w:rsid w:val="00546A45"/>
    <w:rsid w:val="00590206"/>
    <w:rsid w:val="00592923"/>
    <w:rsid w:val="005D6332"/>
    <w:rsid w:val="00624338"/>
    <w:rsid w:val="0069219C"/>
    <w:rsid w:val="00883405"/>
    <w:rsid w:val="008A1E38"/>
    <w:rsid w:val="008C1ED6"/>
    <w:rsid w:val="009677A3"/>
    <w:rsid w:val="00AC62EC"/>
    <w:rsid w:val="00B157EA"/>
    <w:rsid w:val="00B45896"/>
    <w:rsid w:val="00B67B9D"/>
    <w:rsid w:val="00B813A6"/>
    <w:rsid w:val="00B857A4"/>
    <w:rsid w:val="00C60574"/>
    <w:rsid w:val="00C969FD"/>
    <w:rsid w:val="00D009D3"/>
    <w:rsid w:val="00D164D9"/>
    <w:rsid w:val="00D27F65"/>
    <w:rsid w:val="00D30078"/>
    <w:rsid w:val="00E35061"/>
    <w:rsid w:val="00E64FC1"/>
    <w:rsid w:val="00F30E1A"/>
    <w:rsid w:val="00F53AFC"/>
    <w:rsid w:val="00F83E79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5"/>
  </w:style>
  <w:style w:type="paragraph" w:styleId="1">
    <w:name w:val="heading 1"/>
    <w:basedOn w:val="a"/>
    <w:next w:val="a"/>
    <w:link w:val="10"/>
    <w:uiPriority w:val="9"/>
    <w:qFormat/>
    <w:rsid w:val="0036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628FE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5"/>
  </w:style>
  <w:style w:type="paragraph" w:styleId="1">
    <w:name w:val="heading 1"/>
    <w:basedOn w:val="a"/>
    <w:next w:val="a"/>
    <w:link w:val="10"/>
    <w:uiPriority w:val="9"/>
    <w:qFormat/>
    <w:rsid w:val="0036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628FE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cp:lastPrinted>2018-10-11T13:23:00Z</cp:lastPrinted>
  <dcterms:created xsi:type="dcterms:W3CDTF">2019-09-17T12:56:00Z</dcterms:created>
  <dcterms:modified xsi:type="dcterms:W3CDTF">2019-09-17T12:56:00Z</dcterms:modified>
</cp:coreProperties>
</file>